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5A36" w14:textId="49B229B0" w:rsidR="003C150B" w:rsidRPr="00A84AB8" w:rsidRDefault="003C150B">
      <w:pPr>
        <w:rPr>
          <w:b/>
          <w:bCs/>
          <w:u w:val="single"/>
        </w:rPr>
      </w:pPr>
      <w:r w:rsidRPr="00A84AB8">
        <w:rPr>
          <w:b/>
          <w:bCs/>
          <w:u w:val="single"/>
        </w:rPr>
        <w:t>Homes For Ukraine Incentive Scheme</w:t>
      </w:r>
      <w:r w:rsidR="00043E0C">
        <w:rPr>
          <w:b/>
          <w:bCs/>
          <w:u w:val="single"/>
        </w:rPr>
        <w:t>: You give them hope, We give you help</w:t>
      </w:r>
    </w:p>
    <w:p w14:paraId="5144DB7B" w14:textId="46B64F6C" w:rsidR="001A0A06" w:rsidRDefault="001A0A06">
      <w:r>
        <w:t>A new</w:t>
      </w:r>
      <w:r w:rsidR="0074252A">
        <w:t xml:space="preserve"> incentive </w:t>
      </w:r>
      <w:r w:rsidR="00212706">
        <w:t xml:space="preserve">scheme </w:t>
      </w:r>
      <w:r>
        <w:t>to encourage more residents to host Ukrainian guests in the county has launched.</w:t>
      </w:r>
    </w:p>
    <w:p w14:paraId="648E2C86" w14:textId="5A875F5E" w:rsidR="001A0A06" w:rsidRDefault="001A0A06">
      <w:r>
        <w:t>Run by Hertfordshire County Council’s ‘Homes for Ukraine’ team, the initiative will make additional payments available to new and existing hosts on top of usual monthly ‘thank you’ payments.</w:t>
      </w:r>
    </w:p>
    <w:p w14:paraId="67FC9774" w14:textId="54322DF3" w:rsidR="00A84AB8" w:rsidRDefault="00A84AB8">
      <w:r>
        <w:t>The payment</w:t>
      </w:r>
      <w:r w:rsidR="001A0A06">
        <w:t>s</w:t>
      </w:r>
      <w:r>
        <w:t xml:space="preserve">, </w:t>
      </w:r>
      <w:r w:rsidR="001A0A06">
        <w:t>designed to</w:t>
      </w:r>
      <w:r>
        <w:t xml:space="preserve"> curb the increased cost of living</w:t>
      </w:r>
      <w:r w:rsidR="001A0A06">
        <w:t xml:space="preserve"> and acknowledge increased costs during winter months</w:t>
      </w:r>
      <w:r>
        <w:t xml:space="preserve">, will be paid automatically </w:t>
      </w:r>
      <w:r w:rsidR="001A0A06">
        <w:t xml:space="preserve">to hosts from this month. </w:t>
      </w:r>
    </w:p>
    <w:p w14:paraId="5A5E0429" w14:textId="5A26455F" w:rsidR="001A0A06" w:rsidRPr="00043E0C" w:rsidRDefault="001A0A06">
      <w:pPr>
        <w:rPr>
          <w:rFonts w:cstheme="minorHAnsi"/>
        </w:rPr>
      </w:pPr>
      <w:r w:rsidRPr="00043E0C">
        <w:rPr>
          <w:rFonts w:cstheme="minorHAnsi"/>
        </w:rPr>
        <w:t>From September, hosts existing and new will receive:</w:t>
      </w:r>
    </w:p>
    <w:p w14:paraId="22EB91BB" w14:textId="2118E41A" w:rsidR="00A84AB8" w:rsidRPr="00393A1B" w:rsidRDefault="001A0A06" w:rsidP="00A84AB8">
      <w:pPr>
        <w:numPr>
          <w:ilvl w:val="0"/>
          <w:numId w:val="3"/>
        </w:numPr>
        <w:spacing w:before="120" w:after="120" w:line="240" w:lineRule="auto"/>
        <w:rPr>
          <w:rFonts w:eastAsia="Times New Roman" w:cstheme="minorHAnsi"/>
          <w:color w:val="000000" w:themeColor="text1"/>
          <w:lang w:eastAsia="en-GB"/>
        </w:rPr>
      </w:pPr>
      <w:r w:rsidRPr="00393A1B">
        <w:rPr>
          <w:rFonts w:eastAsia="Times New Roman" w:cstheme="minorHAnsi"/>
          <w:color w:val="000000" w:themeColor="text1"/>
          <w:lang w:eastAsia="en-GB"/>
        </w:rPr>
        <w:t>A</w:t>
      </w:r>
      <w:r w:rsidR="00043E0C" w:rsidRPr="00393A1B">
        <w:rPr>
          <w:rFonts w:eastAsia="Times New Roman" w:cstheme="minorHAnsi"/>
          <w:color w:val="000000" w:themeColor="text1"/>
          <w:lang w:eastAsia="en-GB"/>
        </w:rPr>
        <w:t xml:space="preserve"> </w:t>
      </w:r>
      <w:r w:rsidR="00A84AB8" w:rsidRPr="00393A1B">
        <w:rPr>
          <w:rFonts w:eastAsia="Times New Roman" w:cstheme="minorHAnsi"/>
          <w:color w:val="000000" w:themeColor="text1"/>
          <w:lang w:eastAsia="en-GB"/>
        </w:rPr>
        <w:t>monthly top-up of £50 per guest, up to a maximum of £200 top-up per month.</w:t>
      </w:r>
    </w:p>
    <w:p w14:paraId="29F746A0" w14:textId="5B9FADC0" w:rsidR="001A0A06" w:rsidRPr="00393A1B" w:rsidRDefault="001A0A06" w:rsidP="001A0A06">
      <w:pPr>
        <w:numPr>
          <w:ilvl w:val="0"/>
          <w:numId w:val="3"/>
        </w:numPr>
        <w:spacing w:before="100" w:beforeAutospacing="1" w:after="100" w:afterAutospacing="1" w:line="420" w:lineRule="atLeast"/>
        <w:rPr>
          <w:rFonts w:eastAsia="Times New Roman" w:cstheme="minorHAnsi"/>
          <w:color w:val="000000" w:themeColor="text1"/>
        </w:rPr>
      </w:pPr>
      <w:r w:rsidRPr="00393A1B">
        <w:rPr>
          <w:rFonts w:eastAsia="Times New Roman" w:cstheme="minorHAnsi"/>
          <w:color w:val="000000" w:themeColor="text1"/>
        </w:rPr>
        <w:t>Between October 2023 and March 2024, an additional £50 per person for each Ukrainian guest, up to £200.</w:t>
      </w:r>
    </w:p>
    <w:p w14:paraId="7E4767E9" w14:textId="0A2A6DDA" w:rsidR="00212706" w:rsidRDefault="00A84AB8" w:rsidP="00212706">
      <w:r>
        <w:t>Over 1</w:t>
      </w:r>
      <w:r w:rsidR="005D79EC">
        <w:t>,</w:t>
      </w:r>
      <w:r>
        <w:t xml:space="preserve">000 </w:t>
      </w:r>
      <w:r w:rsidR="005D79EC">
        <w:t>residents</w:t>
      </w:r>
      <w:r>
        <w:t xml:space="preserve"> have become hosts so far, with many more choosing to be sponsors for those still leaving the warzone. </w:t>
      </w:r>
      <w:r w:rsidR="001A0A06">
        <w:t>The Homes for Ukraine team are asking residents</w:t>
      </w:r>
      <w:r w:rsidR="005D79EC">
        <w:t xml:space="preserve"> who have not yet hosted or have previously hosted to consider being matched with a new individual or family, to aid the efforts of the government in receiving families fleeing the war.</w:t>
      </w:r>
    </w:p>
    <w:p w14:paraId="0B42A9F7" w14:textId="625AD1D3" w:rsidR="002E6CA9" w:rsidRDefault="002E6CA9" w:rsidP="002E6CA9">
      <w:r w:rsidRPr="002E6CA9">
        <w:t>Becoming a host enables Ukrainian guests who are already in the county to stay where they have settled in schools, jobs and into communities, with support networks.</w:t>
      </w:r>
    </w:p>
    <w:p w14:paraId="18E1BDFA" w14:textId="2DA34F44" w:rsidR="0074252A" w:rsidRPr="00393A1B" w:rsidRDefault="002E6CA9">
      <w:pPr>
        <w:rPr>
          <w:color w:val="0563C1"/>
          <w:u w:val="single"/>
          <w:lang w:eastAsia="en-GB"/>
        </w:rPr>
      </w:pPr>
      <w:r>
        <w:t xml:space="preserve">Find out more at </w:t>
      </w:r>
      <w:hyperlink r:id="rId5" w:history="1">
        <w:r w:rsidR="00C23C42">
          <w:rPr>
            <w:rStyle w:val="Hyperlink"/>
            <w:lang w:eastAsia="en-GB"/>
          </w:rPr>
          <w:t>www.hertfordshire.gov.uk/hostingukraine</w:t>
        </w:r>
      </w:hyperlink>
      <w:r w:rsidR="00C23C42">
        <w:rPr>
          <w:color w:val="0563C1"/>
          <w:u w:val="single"/>
          <w:lang w:eastAsia="en-GB"/>
        </w:rPr>
        <w:t xml:space="preserve"> </w:t>
      </w:r>
      <w:r w:rsidR="00393A1B">
        <w:t>or search ‘Herts become a host’.</w:t>
      </w:r>
    </w:p>
    <w:sectPr w:rsidR="0074252A" w:rsidRPr="00393A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1677C"/>
    <w:multiLevelType w:val="multilevel"/>
    <w:tmpl w:val="C0565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3620B7"/>
    <w:multiLevelType w:val="multilevel"/>
    <w:tmpl w:val="7D525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DB3329"/>
    <w:multiLevelType w:val="hybridMultilevel"/>
    <w:tmpl w:val="D616B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B609E"/>
    <w:multiLevelType w:val="multilevel"/>
    <w:tmpl w:val="C0E80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8394175">
    <w:abstractNumId w:val="2"/>
  </w:num>
  <w:num w:numId="2" w16cid:durableId="1088499980">
    <w:abstractNumId w:val="1"/>
  </w:num>
  <w:num w:numId="3" w16cid:durableId="1687636835">
    <w:abstractNumId w:val="3"/>
  </w:num>
  <w:num w:numId="4" w16cid:durableId="1250238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50B"/>
    <w:rsid w:val="00043E0C"/>
    <w:rsid w:val="001A0A06"/>
    <w:rsid w:val="001B78F0"/>
    <w:rsid w:val="00212706"/>
    <w:rsid w:val="002E6CA9"/>
    <w:rsid w:val="00393A1B"/>
    <w:rsid w:val="003C150B"/>
    <w:rsid w:val="005D79EC"/>
    <w:rsid w:val="00656932"/>
    <w:rsid w:val="0074252A"/>
    <w:rsid w:val="00955DF8"/>
    <w:rsid w:val="00A77AF0"/>
    <w:rsid w:val="00A84AB8"/>
    <w:rsid w:val="00C2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34B43"/>
  <w15:chartTrackingRefBased/>
  <w15:docId w15:val="{296F94A6-B002-423C-9AC6-6AA73E09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932"/>
    <w:pPr>
      <w:ind w:left="720"/>
      <w:contextualSpacing/>
    </w:pPr>
  </w:style>
  <w:style w:type="paragraph" w:styleId="Revision">
    <w:name w:val="Revision"/>
    <w:hidden/>
    <w:uiPriority w:val="99"/>
    <w:semiHidden/>
    <w:rsid w:val="001A0A06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E6CA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9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ur02.safelinks.protection.outlook.com/?url=http%3A%2F%2Fwww.hertfordshire.gov.uk%2Fhostingukraine&amp;data=05%7C01%7CLaurel.Smithson%40hertfordshire.gov.uk%7Cc38781a2c0264b2ce0d908dbb447da03%7C53e92c3666174e71a989dd739ad32a4d%7C0%7C0%7C638301992910740853%7CUnknown%7CTWFpbGZsb3d8eyJWIjoiMC4wLjAwMDAiLCJQIjoiV2luMzIiLCJBTiI6Ik1haWwiLCJXVCI6Mn0%3D%7C3000%7C%7C%7C&amp;sdata=EdrtrwpGkWE0YMURVYzDSZz3LDpIt%2BL86tIguypnqyM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Bentley</dc:creator>
  <cp:keywords/>
  <dc:description/>
  <cp:lastModifiedBy>Laurel Smithson</cp:lastModifiedBy>
  <cp:revision>6</cp:revision>
  <dcterms:created xsi:type="dcterms:W3CDTF">2023-09-07T08:37:00Z</dcterms:created>
  <dcterms:modified xsi:type="dcterms:W3CDTF">2023-09-13T11:46:00Z</dcterms:modified>
</cp:coreProperties>
</file>