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513" w:rsidRDefault="00EB2513"/>
    <w:p w:rsidR="00EB2513" w:rsidRPr="00EB2513" w:rsidRDefault="00EB2513" w:rsidP="00EB2513">
      <w:pPr>
        <w:jc w:val="center"/>
        <w:rPr>
          <w:b/>
          <w:sz w:val="40"/>
          <w:szCs w:val="40"/>
        </w:rPr>
      </w:pPr>
      <w:r w:rsidRPr="00EB2513">
        <w:rPr>
          <w:b/>
          <w:sz w:val="40"/>
          <w:szCs w:val="40"/>
        </w:rPr>
        <w:t>Cervical Screening Decisions</w:t>
      </w:r>
    </w:p>
    <w:p w:rsidR="00EB2513" w:rsidRPr="00AC1EA8" w:rsidRDefault="00EB2513" w:rsidP="00AC1EA8">
      <w:pPr>
        <w:jc w:val="center"/>
        <w:rPr>
          <w:b/>
          <w:sz w:val="28"/>
          <w:szCs w:val="28"/>
        </w:rPr>
      </w:pPr>
      <w:r w:rsidRPr="00EB2513">
        <w:rPr>
          <w:b/>
          <w:sz w:val="28"/>
          <w:szCs w:val="28"/>
        </w:rPr>
        <w:t>Info for carers, care workers, family, practice nurses and Community learning disability nurses</w:t>
      </w:r>
    </w:p>
    <w:p w:rsidR="00EB2513" w:rsidRDefault="00EB2513">
      <w:r>
        <w:t xml:space="preserve">In order to ensure someone has capacity to understand what they are refusing / agreeing to with cervical screening a capacity assessment should be made. </w:t>
      </w:r>
    </w:p>
    <w:p w:rsidR="00EB2513" w:rsidRPr="00AC1EA8" w:rsidRDefault="00AC1EA8">
      <w:pPr>
        <w:rPr>
          <w:b/>
        </w:rPr>
      </w:pPr>
      <w:r>
        <w:rPr>
          <w:b/>
        </w:rPr>
        <w:t xml:space="preserve">To check mental capacity -  </w:t>
      </w:r>
      <w:r w:rsidR="00EB2513" w:rsidRPr="00AC1EA8">
        <w:rPr>
          <w:b/>
        </w:rPr>
        <w:t>Think CURB</w:t>
      </w:r>
    </w:p>
    <w:p w:rsidR="00EB2513" w:rsidRDefault="00EB2513" w:rsidP="00AC1EA8">
      <w:pPr>
        <w:pStyle w:val="ListParagraph"/>
        <w:numPr>
          <w:ilvl w:val="0"/>
          <w:numId w:val="3"/>
        </w:numPr>
      </w:pPr>
      <w:r w:rsidRPr="00AC1EA8">
        <w:rPr>
          <w:b/>
        </w:rPr>
        <w:t>Communicate</w:t>
      </w:r>
      <w:r>
        <w:t xml:space="preserve"> the risks and benefits</w:t>
      </w:r>
    </w:p>
    <w:p w:rsidR="00EB2513" w:rsidRPr="00AC1EA8" w:rsidRDefault="00EB2513" w:rsidP="00AC1EA8">
      <w:pPr>
        <w:pStyle w:val="ListParagraph"/>
        <w:numPr>
          <w:ilvl w:val="0"/>
          <w:numId w:val="3"/>
        </w:numPr>
        <w:rPr>
          <w:b/>
        </w:rPr>
      </w:pPr>
      <w:r>
        <w:t xml:space="preserve">Check they </w:t>
      </w:r>
      <w:r w:rsidRPr="00AC1EA8">
        <w:rPr>
          <w:b/>
        </w:rPr>
        <w:t xml:space="preserve">Understand </w:t>
      </w:r>
      <w:r w:rsidRPr="00EB2513">
        <w:t>the process and what the risks are to their health if they don’t have it</w:t>
      </w:r>
      <w:r w:rsidRPr="00AC1EA8">
        <w:rPr>
          <w:b/>
        </w:rPr>
        <w:t xml:space="preserve"> </w:t>
      </w:r>
    </w:p>
    <w:p w:rsidR="00EB2513" w:rsidRDefault="00EB2513" w:rsidP="00AC1EA8">
      <w:pPr>
        <w:pStyle w:val="ListParagraph"/>
        <w:numPr>
          <w:ilvl w:val="0"/>
          <w:numId w:val="3"/>
        </w:numPr>
      </w:pPr>
      <w:r w:rsidRPr="00EB2513">
        <w:t>Check they can</w:t>
      </w:r>
      <w:r w:rsidRPr="00AC1EA8">
        <w:rPr>
          <w:b/>
        </w:rPr>
        <w:t xml:space="preserve"> Balance </w:t>
      </w:r>
      <w:r w:rsidRPr="00EB2513">
        <w:t xml:space="preserve">this decision and weigh up the full implication of the risks of the decision they have made </w:t>
      </w:r>
    </w:p>
    <w:p w:rsidR="00EB2513" w:rsidRDefault="00EB2513" w:rsidP="00AC1EA8">
      <w:pPr>
        <w:pStyle w:val="ListParagraph"/>
        <w:numPr>
          <w:ilvl w:val="0"/>
          <w:numId w:val="3"/>
        </w:numPr>
      </w:pPr>
      <w:r>
        <w:t>Follow up by checking on another day that they have</w:t>
      </w:r>
      <w:r w:rsidRPr="00AC1EA8">
        <w:rPr>
          <w:b/>
        </w:rPr>
        <w:t xml:space="preserve"> Retained</w:t>
      </w:r>
      <w:r>
        <w:t xml:space="preserve"> this info </w:t>
      </w:r>
    </w:p>
    <w:p w:rsidR="00AC1EA8" w:rsidRPr="00AC1EA8" w:rsidRDefault="00AC1EA8">
      <w:pPr>
        <w:rPr>
          <w:b/>
        </w:rPr>
      </w:pPr>
      <w:r w:rsidRPr="00AC1EA8">
        <w:rPr>
          <w:b/>
        </w:rPr>
        <w:t xml:space="preserve">Who Does What? </w:t>
      </w:r>
    </w:p>
    <w:p w:rsidR="00EB2513" w:rsidRDefault="00EB2513" w:rsidP="00AC1EA8">
      <w:pPr>
        <w:pStyle w:val="ListParagraph"/>
        <w:numPr>
          <w:ilvl w:val="0"/>
          <w:numId w:val="2"/>
        </w:numPr>
      </w:pPr>
      <w:r>
        <w:t>The ground work for this can be done over</w:t>
      </w:r>
      <w:r w:rsidR="00AC1EA8">
        <w:t xml:space="preserve"> time by people who support the person,</w:t>
      </w:r>
      <w:r>
        <w:t xml:space="preserve"> using the easyread material [mentioned below] </w:t>
      </w:r>
    </w:p>
    <w:p w:rsidR="00AC1EA8" w:rsidRDefault="00AC1EA8" w:rsidP="00AC1EA8">
      <w:pPr>
        <w:pStyle w:val="ListParagraph"/>
        <w:numPr>
          <w:ilvl w:val="0"/>
          <w:numId w:val="2"/>
        </w:numPr>
      </w:pPr>
      <w:r>
        <w:t xml:space="preserve">The practice nurse will need to establish that the person has the capacity to refuse or accept the process. Carers should not refuse on behalf of the patient without a capacity assessment and best interest decision. </w:t>
      </w:r>
    </w:p>
    <w:p w:rsidR="00EB2513" w:rsidRPr="00AC1EA8" w:rsidRDefault="00AC1EA8" w:rsidP="00AC1EA8">
      <w:pPr>
        <w:pStyle w:val="ListParagraph"/>
        <w:numPr>
          <w:ilvl w:val="0"/>
          <w:numId w:val="2"/>
        </w:numPr>
      </w:pPr>
      <w:r>
        <w:t xml:space="preserve">The Community Learning Disability nurses can support the capacity process and best interest decision by using the model [mentoned below] to enable understanding of the process. </w:t>
      </w:r>
    </w:p>
    <w:p w:rsidR="00EB2513" w:rsidRPr="00EB2513" w:rsidRDefault="00AC1EA8">
      <w:pPr>
        <w:rPr>
          <w:b/>
        </w:rPr>
      </w:pPr>
      <w:r>
        <w:rPr>
          <w:b/>
        </w:rPr>
        <w:t xml:space="preserve">Tools Available </w:t>
      </w:r>
    </w:p>
    <w:p w:rsidR="00EB2513" w:rsidRDefault="00B601E1" w:rsidP="00B601E1">
      <w:pPr>
        <w:pStyle w:val="ListParagraph"/>
        <w:numPr>
          <w:ilvl w:val="0"/>
          <w:numId w:val="1"/>
        </w:numPr>
      </w:pPr>
      <w:r>
        <w:t>The</w:t>
      </w:r>
      <w:r w:rsidR="00EB2513">
        <w:t xml:space="preserve"> Community Learning Disability Nurses  </w:t>
      </w:r>
      <w:r>
        <w:t xml:space="preserve">have a </w:t>
      </w:r>
      <w:r w:rsidR="00EB2513">
        <w:t>Cervical screening Model</w:t>
      </w:r>
      <w:r>
        <w:t xml:space="preserve"> which enables understanding of both what will happen and what this risks are [as it has healthy and cancerous cervix options] </w:t>
      </w:r>
      <w:bookmarkStart w:id="0" w:name="_GoBack"/>
      <w:bookmarkEnd w:id="0"/>
    </w:p>
    <w:p w:rsidR="00EB2513" w:rsidRDefault="00B601E1" w:rsidP="00EB2513">
      <w:pPr>
        <w:pStyle w:val="ListParagraph"/>
        <w:numPr>
          <w:ilvl w:val="0"/>
          <w:numId w:val="1"/>
        </w:numPr>
      </w:pPr>
      <w:r>
        <w:t xml:space="preserve">The CLDN’s have </w:t>
      </w:r>
      <w:r w:rsidR="00EB2513">
        <w:t xml:space="preserve"> easyread material to teach the facts </w:t>
      </w:r>
    </w:p>
    <w:p w:rsidR="00EB2513" w:rsidRDefault="00EB2513" w:rsidP="00EB2513">
      <w:pPr>
        <w:pStyle w:val="ListParagraph"/>
      </w:pPr>
    </w:p>
    <w:p w:rsidR="00DB0976" w:rsidRDefault="00B601E1" w:rsidP="00DB0976">
      <w:hyperlink r:id="rId5" w:history="1">
        <w:r w:rsidR="00DB0976">
          <w:rPr>
            <w:rStyle w:val="Hyperlink"/>
          </w:rPr>
          <w:t>http://be.macmillan.org.uk/Downloads/CancerInformation/Easyread/MAC16302Cervical-screening.pdf</w:t>
        </w:r>
      </w:hyperlink>
    </w:p>
    <w:p w:rsidR="00EB2513" w:rsidRDefault="00DB0976" w:rsidP="00DB0976">
      <w:r>
        <w:t xml:space="preserve"> </w:t>
      </w:r>
      <w:r w:rsidR="00EB2513">
        <w:t xml:space="preserve">July 2018 – Hilary Gardener </w:t>
      </w:r>
    </w:p>
    <w:p w:rsidR="00AC1EA8" w:rsidRDefault="00AC1EA8">
      <w:r>
        <w:rPr>
          <w:noProof/>
          <w:lang w:eastAsia="en-GB"/>
        </w:rPr>
        <w:lastRenderedPageBreak/>
        <w:drawing>
          <wp:inline distT="0" distB="0" distL="0" distR="0" wp14:anchorId="5584763A" wp14:editId="55B87F29">
            <wp:extent cx="989641" cy="1128156"/>
            <wp:effectExtent l="0" t="0" r="0" b="0"/>
            <wp:docPr id="4" name="Picture 4" descr="\\hertscc.gov.uk\home\STEVENAGE\USERS\Hilary Gardener\project groups\screening\076829 Screening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ertscc.gov.uk\home\STEVENAGE\USERS\Hilary Gardener\project groups\screening\076829 Screening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27" cy="112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en-GB"/>
        </w:rPr>
        <w:drawing>
          <wp:inline distT="0" distB="0" distL="0" distR="0" wp14:anchorId="6350F0EA" wp14:editId="33371FA5">
            <wp:extent cx="1638795" cy="5785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381" cy="578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en-GB"/>
        </w:rPr>
        <w:drawing>
          <wp:inline distT="0" distB="0" distL="0" distR="0" wp14:anchorId="032956D2" wp14:editId="63F46079">
            <wp:extent cx="1096778" cy="446567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299" cy="448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</w:t>
      </w:r>
      <w:r>
        <w:rPr>
          <w:noProof/>
          <w:lang w:eastAsia="en-GB"/>
        </w:rPr>
        <w:drawing>
          <wp:inline distT="0" distB="0" distL="0" distR="0" wp14:anchorId="6E81954E" wp14:editId="7C49CF83">
            <wp:extent cx="691116" cy="409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80" cy="409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C1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A5F03"/>
    <w:multiLevelType w:val="hybridMultilevel"/>
    <w:tmpl w:val="A1FA9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003F1"/>
    <w:multiLevelType w:val="hybridMultilevel"/>
    <w:tmpl w:val="CDB08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2327A"/>
    <w:multiLevelType w:val="hybridMultilevel"/>
    <w:tmpl w:val="70EA6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513"/>
    <w:rsid w:val="0007040D"/>
    <w:rsid w:val="004D50E4"/>
    <w:rsid w:val="005A2891"/>
    <w:rsid w:val="00AC1EA8"/>
    <w:rsid w:val="00B601E1"/>
    <w:rsid w:val="00DB0976"/>
    <w:rsid w:val="00E2296A"/>
    <w:rsid w:val="00EB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F21B2"/>
  <w15:docId w15:val="{555C2830-A475-4274-8030-A5102153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25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25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E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be.macmillan.org.uk/Downloads/CancerInformation/Easyread/MAC16302Cervical-screening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Gardener</dc:creator>
  <cp:lastModifiedBy>Hilary Gardener</cp:lastModifiedBy>
  <cp:revision>4</cp:revision>
  <dcterms:created xsi:type="dcterms:W3CDTF">2018-07-24T12:20:00Z</dcterms:created>
  <dcterms:modified xsi:type="dcterms:W3CDTF">2019-02-26T14:35:00Z</dcterms:modified>
</cp:coreProperties>
</file>