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93E3C" w14:textId="77777777" w:rsidR="0025179C" w:rsidRDefault="0025179C">
      <w:r>
        <w:rPr>
          <w:noProof/>
        </w:rPr>
        <mc:AlternateContent>
          <mc:Choice Requires="wps">
            <w:drawing>
              <wp:anchor distT="45720" distB="45720" distL="114300" distR="114300" simplePos="0" relativeHeight="251738112" behindDoc="0" locked="0" layoutInCell="1" allowOverlap="1" wp14:anchorId="58985BED" wp14:editId="2C827819">
                <wp:simplePos x="0" y="0"/>
                <wp:positionH relativeFrom="margin">
                  <wp:align>center</wp:align>
                </wp:positionH>
                <wp:positionV relativeFrom="paragraph">
                  <wp:posOffset>8890</wp:posOffset>
                </wp:positionV>
                <wp:extent cx="8001000" cy="670560"/>
                <wp:effectExtent l="0" t="0" r="1905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670560"/>
                        </a:xfrm>
                        <a:prstGeom prst="rect">
                          <a:avLst/>
                        </a:prstGeom>
                        <a:solidFill>
                          <a:srgbClr val="FFFFFF"/>
                        </a:solidFill>
                        <a:ln w="9525">
                          <a:solidFill>
                            <a:srgbClr val="000000"/>
                          </a:solidFill>
                          <a:miter lim="800000"/>
                          <a:headEnd/>
                          <a:tailEnd/>
                        </a:ln>
                      </wps:spPr>
                      <wps:txbx>
                        <w:txbxContent>
                          <w:p w14:paraId="7AFD898B" w14:textId="77777777" w:rsidR="00574845" w:rsidRDefault="0025179C" w:rsidP="0025179C">
                            <w:pPr>
                              <w:jc w:val="center"/>
                              <w:rPr>
                                <w:rFonts w:ascii="Calibri" w:eastAsia="Calibri" w:hAnsi="Calibri" w:cs="Times New Roman"/>
                                <w:caps/>
                                <w:color w:val="4472C4"/>
                                <w:sz w:val="32"/>
                                <w:szCs w:val="32"/>
                              </w:rPr>
                            </w:pPr>
                            <w:r w:rsidRPr="00AB4863">
                              <w:rPr>
                                <w:rFonts w:ascii="Calibri" w:eastAsia="Calibri" w:hAnsi="Calibri" w:cs="Times New Roman"/>
                                <w:caps/>
                                <w:color w:val="4472C4"/>
                                <w:sz w:val="32"/>
                                <w:szCs w:val="32"/>
                              </w:rPr>
                              <w:t xml:space="preserve">Pathway to Completing Learning Disability Annual Health Checks </w:t>
                            </w:r>
                          </w:p>
                          <w:p w14:paraId="6F915393" w14:textId="2F26B514" w:rsidR="0025179C" w:rsidRPr="00AB4863" w:rsidRDefault="0025179C" w:rsidP="0025179C">
                            <w:pPr>
                              <w:jc w:val="center"/>
                              <w:rPr>
                                <w:rFonts w:ascii="Calibri" w:eastAsia="Calibri" w:hAnsi="Calibri" w:cs="Times New Roman"/>
                                <w:color w:val="4472C4"/>
                                <w:sz w:val="32"/>
                                <w:szCs w:val="32"/>
                              </w:rPr>
                            </w:pPr>
                            <w:r w:rsidRPr="00AB4863">
                              <w:rPr>
                                <w:rFonts w:ascii="Calibri" w:eastAsia="Calibri" w:hAnsi="Calibri" w:cs="Times New Roman"/>
                                <w:caps/>
                                <w:color w:val="4472C4"/>
                                <w:sz w:val="32"/>
                                <w:szCs w:val="32"/>
                              </w:rPr>
                              <w:t>during COVID 19 pandemic</w:t>
                            </w:r>
                          </w:p>
                          <w:p w14:paraId="413D37B5" w14:textId="3240AD15" w:rsidR="0025179C" w:rsidRDefault="002517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85BED" id="_x0000_t202" coordsize="21600,21600" o:spt="202" path="m,l,21600r21600,l21600,xe">
                <v:stroke joinstyle="miter"/>
                <v:path gradientshapeok="t" o:connecttype="rect"/>
              </v:shapetype>
              <v:shape id="Text Box 2" o:spid="_x0000_s1026" type="#_x0000_t202" style="position:absolute;margin-left:0;margin-top:.7pt;width:630pt;height:52.8pt;z-index:2517381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">
                <v:textbox>
                  <w:txbxContent>
                    <w:p w14:paraId="7AFD898B" w14:textId="77777777" w:rsidR="00574845" w:rsidRDefault="0025179C" w:rsidP="0025179C">
                      <w:pPr>
                        <w:jc w:val="center"/>
                        <w:rPr>
                          <w:rFonts w:ascii="Calibri" w:eastAsia="Calibri" w:hAnsi="Calibri" w:cs="Times New Roman"/>
                          <w:caps/>
                          <w:color w:val="4472C4"/>
                          <w:sz w:val="32"/>
                          <w:szCs w:val="32"/>
                        </w:rPr>
                      </w:pPr>
                      <w:r w:rsidRPr="00AB4863">
                        <w:rPr>
                          <w:rFonts w:ascii="Calibri" w:eastAsia="Calibri" w:hAnsi="Calibri" w:cs="Times New Roman"/>
                          <w:caps/>
                          <w:color w:val="4472C4"/>
                          <w:sz w:val="32"/>
                          <w:szCs w:val="32"/>
                        </w:rPr>
                        <w:t xml:space="preserve">Pathway to Completing Learning Disability Annual Health Checks </w:t>
                      </w:r>
                    </w:p>
                    <w:p w14:paraId="6F915393" w14:textId="2F26B514" w:rsidR="0025179C" w:rsidRPr="00AB4863" w:rsidRDefault="0025179C" w:rsidP="0025179C">
                      <w:pPr>
                        <w:jc w:val="center"/>
                        <w:rPr>
                          <w:rFonts w:ascii="Calibri" w:eastAsia="Calibri" w:hAnsi="Calibri" w:cs="Times New Roman"/>
                          <w:color w:val="4472C4"/>
                          <w:sz w:val="32"/>
                          <w:szCs w:val="32"/>
                        </w:rPr>
                      </w:pPr>
                      <w:r w:rsidRPr="00AB4863">
                        <w:rPr>
                          <w:rFonts w:ascii="Calibri" w:eastAsia="Calibri" w:hAnsi="Calibri" w:cs="Times New Roman"/>
                          <w:caps/>
                          <w:color w:val="4472C4"/>
                          <w:sz w:val="32"/>
                          <w:szCs w:val="32"/>
                        </w:rPr>
                        <w:t>during COVID 19 pandemic</w:t>
                      </w:r>
                    </w:p>
                    <w:p w14:paraId="413D37B5" w14:textId="3240AD15" w:rsidR="0025179C" w:rsidRDefault="0025179C"/>
                  </w:txbxContent>
                </v:textbox>
                <w10:wrap type="square" anchorx="margin"/>
              </v:shape>
            </w:pict>
          </mc:Fallback>
        </mc:AlternateContent>
      </w:r>
    </w:p>
    <w:sdt>
      <w:sdtPr>
        <w:id w:val="1086576559"/>
        <w:docPartObj>
          <w:docPartGallery w:val="Cover Pages"/>
          <w:docPartUnique/>
        </w:docPartObj>
      </w:sdtPr>
      <w:sdtEndPr>
        <w:rPr>
          <w:i/>
          <w:iCs/>
          <w:sz w:val="40"/>
          <w:szCs w:val="40"/>
        </w:rPr>
      </w:sdtEndPr>
      <w:sdtContent>
        <w:p w14:paraId="02C7B8D1" w14:textId="1DCB91E8" w:rsidR="00B970F2" w:rsidRDefault="00B970F2"/>
        <w:p w14:paraId="23052E62" w14:textId="274399C2" w:rsidR="00B970F2" w:rsidRPr="00F90D72" w:rsidRDefault="00B970F2">
          <w:pPr>
            <w:rPr>
              <w:i/>
              <w:iCs/>
              <w:sz w:val="40"/>
              <w:szCs w:val="40"/>
            </w:rPr>
          </w:pPr>
          <w:r w:rsidRPr="00F90D72">
            <w:rPr>
              <w:i/>
              <w:iCs/>
              <w:noProof/>
              <w:sz w:val="40"/>
              <w:szCs w:val="40"/>
            </w:rPr>
            <mc:AlternateContent>
              <mc:Choice Requires="wps">
                <w:drawing>
                  <wp:anchor distT="45720" distB="45720" distL="114300" distR="114300" simplePos="0" relativeHeight="251736064" behindDoc="0" locked="0" layoutInCell="1" allowOverlap="1" wp14:anchorId="676E612B" wp14:editId="6901C7BF">
                    <wp:simplePos x="0" y="0"/>
                    <wp:positionH relativeFrom="margin">
                      <wp:posOffset>403860</wp:posOffset>
                    </wp:positionH>
                    <wp:positionV relativeFrom="paragraph">
                      <wp:posOffset>146685</wp:posOffset>
                    </wp:positionV>
                    <wp:extent cx="8084820" cy="49987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4820" cy="4998720"/>
                            </a:xfrm>
                            <a:prstGeom prst="rect">
                              <a:avLst/>
                            </a:prstGeom>
                            <a:solidFill>
                              <a:srgbClr val="FFFFFF"/>
                            </a:solidFill>
                            <a:ln w="9525">
                              <a:solidFill>
                                <a:srgbClr val="000000"/>
                              </a:solidFill>
                              <a:miter lim="800000"/>
                              <a:headEnd/>
                              <a:tailEnd/>
                            </a:ln>
                          </wps:spPr>
                          <wps:txbx>
                            <w:txbxContent>
                              <w:p w14:paraId="7858B7FA" w14:textId="77777777" w:rsidR="0025179C" w:rsidRPr="00BF5A6F" w:rsidRDefault="0025179C" w:rsidP="0025179C">
                                <w:pPr>
                                  <w:rPr>
                                    <w:sz w:val="28"/>
                                    <w:szCs w:val="28"/>
                                  </w:rPr>
                                </w:pPr>
                                <w:r w:rsidRPr="00BF5A6F">
                                  <w:rPr>
                                    <w:sz w:val="28"/>
                                    <w:szCs w:val="28"/>
                                  </w:rPr>
                                  <w:t xml:space="preserve">In order to reduce the risk of increased unnecessary deaths in people with learning disabilities during the </w:t>
                                </w:r>
                                <w:proofErr w:type="spellStart"/>
                                <w:r w:rsidRPr="00BF5A6F">
                                  <w:rPr>
                                    <w:sz w:val="28"/>
                                    <w:szCs w:val="28"/>
                                  </w:rPr>
                                  <w:t>Covid</w:t>
                                </w:r>
                                <w:proofErr w:type="spellEnd"/>
                                <w:r w:rsidRPr="00BF5A6F">
                                  <w:rPr>
                                    <w:sz w:val="28"/>
                                    <w:szCs w:val="28"/>
                                  </w:rPr>
                                  <w:t xml:space="preserve"> 19 Pandemic </w:t>
                                </w:r>
                                <w:r>
                                  <w:rPr>
                                    <w:sz w:val="28"/>
                                    <w:szCs w:val="28"/>
                                  </w:rPr>
                                  <w:t xml:space="preserve">a Phased </w:t>
                                </w:r>
                                <w:r w:rsidRPr="00BF5A6F">
                                  <w:rPr>
                                    <w:sz w:val="28"/>
                                    <w:szCs w:val="28"/>
                                  </w:rPr>
                                  <w:t xml:space="preserve">Annual Health Check can be carried out. </w:t>
                                </w:r>
                              </w:p>
                              <w:p w14:paraId="7E96DCAA" w14:textId="77777777" w:rsidR="0025179C" w:rsidRPr="00BF5A6F" w:rsidRDefault="0025179C" w:rsidP="0025179C">
                                <w:pPr>
                                  <w:rPr>
                                    <w:sz w:val="28"/>
                                    <w:szCs w:val="28"/>
                                  </w:rPr>
                                </w:pPr>
                                <w:r w:rsidRPr="00BF5A6F">
                                  <w:rPr>
                                    <w:sz w:val="28"/>
                                    <w:szCs w:val="28"/>
                                  </w:rPr>
                                  <w:t>Th</w:t>
                                </w:r>
                                <w:r>
                                  <w:rPr>
                                    <w:sz w:val="28"/>
                                    <w:szCs w:val="28"/>
                                  </w:rPr>
                                  <w:t>is</w:t>
                                </w:r>
                                <w:r w:rsidRPr="00BF5A6F">
                                  <w:rPr>
                                    <w:sz w:val="28"/>
                                    <w:szCs w:val="28"/>
                                  </w:rPr>
                                  <w:t xml:space="preserve"> should </w:t>
                                </w:r>
                                <w:proofErr w:type="gramStart"/>
                                <w:r>
                                  <w:rPr>
                                    <w:sz w:val="28"/>
                                    <w:szCs w:val="28"/>
                                  </w:rPr>
                                  <w:t>include:-</w:t>
                                </w:r>
                                <w:proofErr w:type="gramEnd"/>
                              </w:p>
                              <w:p w14:paraId="5EBC4C88" w14:textId="7282C775" w:rsidR="00F90D72" w:rsidRDefault="0025179C" w:rsidP="00F90D72">
                                <w:pPr>
                                  <w:pStyle w:val="ListParagraph"/>
                                  <w:numPr>
                                    <w:ilvl w:val="0"/>
                                    <w:numId w:val="5"/>
                                  </w:numPr>
                                  <w:rPr>
                                    <w:sz w:val="24"/>
                                    <w:szCs w:val="24"/>
                                  </w:rPr>
                                </w:pPr>
                                <w:r w:rsidRPr="0025179C">
                                  <w:rPr>
                                    <w:b/>
                                    <w:sz w:val="24"/>
                                    <w:szCs w:val="24"/>
                                  </w:rPr>
                                  <w:t>P</w:t>
                                </w:r>
                                <w:r w:rsidRPr="0025179C">
                                  <w:rPr>
                                    <w:b/>
                                    <w:bCs/>
                                    <w:sz w:val="24"/>
                                    <w:szCs w:val="24"/>
                                  </w:rPr>
                                  <w:t xml:space="preserve">re-Annual Health Check </w:t>
                                </w:r>
                                <w:r w:rsidR="00F90D72">
                                  <w:rPr>
                                    <w:b/>
                                    <w:bCs/>
                                    <w:sz w:val="24"/>
                                    <w:szCs w:val="24"/>
                                  </w:rPr>
                                  <w:t>C</w:t>
                                </w:r>
                                <w:r w:rsidRPr="0025179C">
                                  <w:rPr>
                                    <w:b/>
                                    <w:bCs/>
                                    <w:sz w:val="24"/>
                                    <w:szCs w:val="24"/>
                                  </w:rPr>
                                  <w:t>arer Preparation Tool</w:t>
                                </w:r>
                                <w:r w:rsidRPr="0025179C">
                                  <w:rPr>
                                    <w:sz w:val="24"/>
                                    <w:szCs w:val="24"/>
                                  </w:rPr>
                                  <w:t xml:space="preserve"> – to be completed in advance by the patient/carer/family member and returned to the practice.  The clinician can review the preparation tool to establish the key areas of health that may require additional focus (both medically and educationally for the patient and carers).</w:t>
                                </w:r>
                                <w:r w:rsidR="00F90D72" w:rsidRPr="00F90D72">
                                  <w:t xml:space="preserve"> </w:t>
                                </w:r>
                                <w:r w:rsidR="00F90D72">
                                  <w:t xml:space="preserve">Carer Prep and Easy Read Tool are at </w:t>
                                </w:r>
                                <w:hyperlink r:id="rId7" w:history="1">
                                  <w:r w:rsidR="00F90D72" w:rsidRPr="003B2726">
                                    <w:rPr>
                                      <w:rStyle w:val="Hyperlink"/>
                                      <w:sz w:val="24"/>
                                      <w:szCs w:val="24"/>
                                    </w:rPr>
                                    <w:t>https://www.hertfordshire.gov.uk/services/adult-social-services/disability/learning-disabilities/my-health/annual-health-checks.aspx</w:t>
                                  </w:r>
                                </w:hyperlink>
                                <w:r w:rsidR="00AB4863">
                                  <w:rPr>
                                    <w:rStyle w:val="Hyperlink"/>
                                    <w:sz w:val="24"/>
                                    <w:szCs w:val="24"/>
                                  </w:rPr>
                                  <w:t xml:space="preserve"> </w:t>
                                </w:r>
                                <w:r w:rsidR="00AB4863">
                                  <w:rPr>
                                    <w:color w:val="000000"/>
                                    <w:sz w:val="24"/>
                                    <w:szCs w:val="24"/>
                                  </w:rPr>
                                  <w:t>If the patient/carer does not have access to the internet send out a printed copy of the carer’s preparation tool.  </w:t>
                                </w:r>
                                <w:r w:rsidR="00AB4863">
                                  <w:rPr>
                                    <w:rStyle w:val="Strong"/>
                                    <w:color w:val="000000"/>
                                    <w:sz w:val="24"/>
                                    <w:szCs w:val="24"/>
                                  </w:rPr>
                                  <w:t>IF THE PERSON HAS NO SUITABLE CARERS OR FAMILY YOU CAN SEEK LD NURSING SUPPORT</w:t>
                                </w:r>
                              </w:p>
                              <w:p w14:paraId="727F556F" w14:textId="77777777" w:rsidR="00F90D72" w:rsidRPr="00F90D72" w:rsidRDefault="00F90D72" w:rsidP="00F90D72">
                                <w:pPr>
                                  <w:pStyle w:val="ListParagraph"/>
                                  <w:rPr>
                                    <w:sz w:val="24"/>
                                    <w:szCs w:val="24"/>
                                  </w:rPr>
                                </w:pPr>
                              </w:p>
                              <w:p w14:paraId="1722DE91" w14:textId="5AA0C089" w:rsidR="0025179C" w:rsidRPr="0025179C" w:rsidRDefault="0025179C" w:rsidP="0025179C">
                                <w:pPr>
                                  <w:pStyle w:val="ListParagraph"/>
                                  <w:numPr>
                                    <w:ilvl w:val="0"/>
                                    <w:numId w:val="5"/>
                                  </w:numPr>
                                  <w:rPr>
                                    <w:sz w:val="24"/>
                                    <w:szCs w:val="24"/>
                                  </w:rPr>
                                </w:pPr>
                                <w:r w:rsidRPr="0025179C">
                                  <w:rPr>
                                    <w:b/>
                                    <w:sz w:val="24"/>
                                    <w:szCs w:val="24"/>
                                  </w:rPr>
                                  <w:t>Identify access to technology/video consultation</w:t>
                                </w:r>
                                <w:r w:rsidRPr="0025179C">
                                  <w:rPr>
                                    <w:sz w:val="24"/>
                                    <w:szCs w:val="24"/>
                                  </w:rPr>
                                  <w:t xml:space="preserve"> </w:t>
                                </w:r>
                                <w:r w:rsidRPr="0025179C">
                                  <w:rPr>
                                    <w:b/>
                                    <w:sz w:val="24"/>
                                    <w:szCs w:val="24"/>
                                  </w:rPr>
                                  <w:t>and capacity for</w:t>
                                </w:r>
                                <w:r w:rsidRPr="0025179C">
                                  <w:rPr>
                                    <w:sz w:val="24"/>
                                    <w:szCs w:val="24"/>
                                  </w:rPr>
                                  <w:t xml:space="preserve"> </w:t>
                                </w:r>
                                <w:r w:rsidRPr="0025179C">
                                  <w:rPr>
                                    <w:b/>
                                    <w:sz w:val="24"/>
                                    <w:szCs w:val="24"/>
                                  </w:rPr>
                                  <w:t>video consultation</w:t>
                                </w:r>
                                <w:r w:rsidRPr="0025179C">
                                  <w:rPr>
                                    <w:sz w:val="24"/>
                                    <w:szCs w:val="24"/>
                                  </w:rPr>
                                  <w:t xml:space="preserve">.  </w:t>
                                </w:r>
                                <w:r w:rsidR="00AB4863">
                                  <w:rPr>
                                    <w:color w:val="000000"/>
                                    <w:sz w:val="24"/>
                                    <w:szCs w:val="24"/>
                                  </w:rPr>
                                  <w:t>If felt this is not suitable schedule Face to Face AHC when clinically appropriate.  </w:t>
                                </w:r>
                                <w:r w:rsidRPr="0025179C">
                                  <w:rPr>
                                    <w:sz w:val="24"/>
                                    <w:szCs w:val="24"/>
                                  </w:rPr>
                                  <w:t xml:space="preserve">  </w:t>
                                </w:r>
                              </w:p>
                              <w:p w14:paraId="2AB0DD5B" w14:textId="77777777" w:rsidR="0025179C" w:rsidRPr="0025179C" w:rsidRDefault="0025179C" w:rsidP="0025179C">
                                <w:pPr>
                                  <w:pStyle w:val="ListParagraph"/>
                                  <w:numPr>
                                    <w:ilvl w:val="0"/>
                                    <w:numId w:val="5"/>
                                  </w:numPr>
                                  <w:rPr>
                                    <w:sz w:val="24"/>
                                    <w:szCs w:val="24"/>
                                  </w:rPr>
                                </w:pPr>
                                <w:r w:rsidRPr="0025179C">
                                  <w:rPr>
                                    <w:b/>
                                    <w:sz w:val="24"/>
                                    <w:szCs w:val="24"/>
                                  </w:rPr>
                                  <w:t xml:space="preserve">Phase 1 </w:t>
                                </w:r>
                                <w:r w:rsidRPr="0025179C">
                                  <w:rPr>
                                    <w:sz w:val="24"/>
                                    <w:szCs w:val="24"/>
                                  </w:rPr>
                                  <w:t xml:space="preserve">– </w:t>
                                </w:r>
                                <w:r w:rsidRPr="0025179C">
                                  <w:rPr>
                                    <w:b/>
                                    <w:sz w:val="24"/>
                                    <w:szCs w:val="24"/>
                                  </w:rPr>
                                  <w:t>Virtual Annual Health Check</w:t>
                                </w:r>
                                <w:r w:rsidRPr="0025179C">
                                  <w:rPr>
                                    <w:sz w:val="24"/>
                                    <w:szCs w:val="24"/>
                                  </w:rPr>
                                  <w:t xml:space="preserve"> – focus on the key areas identified from the Preparation Tool and any concerns from the patient/carer/family member.  The </w:t>
                                </w:r>
                                <w:r w:rsidRPr="0025179C">
                                  <w:rPr>
                                    <w:b/>
                                    <w:sz w:val="24"/>
                                    <w:szCs w:val="24"/>
                                  </w:rPr>
                                  <w:t>Annual</w:t>
                                </w:r>
                                <w:r w:rsidRPr="0025179C">
                                  <w:rPr>
                                    <w:sz w:val="24"/>
                                    <w:szCs w:val="24"/>
                                  </w:rPr>
                                  <w:t xml:space="preserve"> </w:t>
                                </w:r>
                                <w:r w:rsidRPr="0025179C">
                                  <w:rPr>
                                    <w:b/>
                                    <w:bCs/>
                                    <w:sz w:val="24"/>
                                    <w:szCs w:val="24"/>
                                  </w:rPr>
                                  <w:t>Health Check Action Plan must be completed, stating when physical assessments can take place via face to face consultation</w:t>
                                </w:r>
                                <w:r w:rsidRPr="0025179C">
                                  <w:rPr>
                                    <w:sz w:val="24"/>
                                    <w:szCs w:val="24"/>
                                  </w:rPr>
                                  <w:t xml:space="preserve"> (document when and where these should be done and who is responsible for booking these).  The Health Check Action Plan should also have </w:t>
                                </w:r>
                                <w:r w:rsidRPr="0025179C">
                                  <w:rPr>
                                    <w:b/>
                                    <w:bCs/>
                                    <w:sz w:val="24"/>
                                    <w:szCs w:val="24"/>
                                  </w:rPr>
                                  <w:t>additional educational/health monitoring actions for the patient and carers to act on</w:t>
                                </w:r>
                                <w:r w:rsidRPr="0025179C">
                                  <w:rPr>
                                    <w:sz w:val="24"/>
                                    <w:szCs w:val="24"/>
                                  </w:rPr>
                                  <w:t xml:space="preserve"> [referencing the LDMYHEALTH web page information]. </w:t>
                                </w:r>
                              </w:p>
                              <w:p w14:paraId="1C82759A" w14:textId="4E8FE3CE" w:rsidR="0025179C" w:rsidRDefault="0025179C" w:rsidP="0025179C">
                                <w:pPr>
                                  <w:pStyle w:val="ListParagraph"/>
                                  <w:numPr>
                                    <w:ilvl w:val="0"/>
                                    <w:numId w:val="5"/>
                                  </w:numPr>
                                  <w:rPr>
                                    <w:sz w:val="24"/>
                                    <w:szCs w:val="24"/>
                                  </w:rPr>
                                </w:pPr>
                                <w:r w:rsidRPr="0025179C">
                                  <w:rPr>
                                    <w:b/>
                                    <w:sz w:val="24"/>
                                    <w:szCs w:val="24"/>
                                  </w:rPr>
                                  <w:t>Phase 2</w:t>
                                </w:r>
                                <w:r w:rsidRPr="0025179C">
                                  <w:rPr>
                                    <w:sz w:val="24"/>
                                    <w:szCs w:val="24"/>
                                  </w:rPr>
                                  <w:t xml:space="preserve"> – </w:t>
                                </w:r>
                                <w:r w:rsidRPr="0025179C">
                                  <w:rPr>
                                    <w:b/>
                                    <w:sz w:val="24"/>
                                    <w:szCs w:val="24"/>
                                  </w:rPr>
                                  <w:t>Face to face Assessment</w:t>
                                </w:r>
                                <w:r w:rsidRPr="0025179C">
                                  <w:rPr>
                                    <w:sz w:val="24"/>
                                    <w:szCs w:val="24"/>
                                  </w:rPr>
                                  <w:t xml:space="preserve"> – This should be completed when agreed appropriate, as per the Virtual Annual Health Check.  If Triggers are identified (which may include symptoms or unsure of capacity to decide about treatment) this may be a Priority F2F, Routine if felt safe to continue with F2F or Delayed if no triggers are identified</w:t>
                                </w:r>
                                <w:r w:rsidR="00574845">
                                  <w:rPr>
                                    <w:sz w:val="24"/>
                                    <w:szCs w:val="24"/>
                                  </w:rPr>
                                  <w:t xml:space="preserve"> </w:t>
                                </w:r>
                                <w:r w:rsidR="00574845">
                                  <w:rPr>
                                    <w:color w:val="000000"/>
                                    <w:sz w:val="24"/>
                                    <w:szCs w:val="24"/>
                                  </w:rPr>
                                  <w:t>and the risk is felt to be greater.  ​</w:t>
                                </w:r>
                                <w:r w:rsidR="00574845">
                                  <w:rPr>
                                    <w:rStyle w:val="Strong"/>
                                    <w:color w:val="000000"/>
                                    <w:sz w:val="24"/>
                                    <w:szCs w:val="24"/>
                                  </w:rPr>
                                  <w:t>Try and co-ordinate all F2F assessments to be completed during 1 visit to the practice.</w:t>
                                </w:r>
                                <w:r w:rsidRPr="0025179C">
                                  <w:rPr>
                                    <w:sz w:val="24"/>
                                    <w:szCs w:val="24"/>
                                  </w:rPr>
                                  <w:t xml:space="preserve"> </w:t>
                                </w:r>
                              </w:p>
                              <w:p w14:paraId="4420EC24" w14:textId="77777777" w:rsidR="00F90D72" w:rsidRPr="00F90D72" w:rsidRDefault="00F90D72" w:rsidP="00F90D72">
                                <w:pPr>
                                  <w:rPr>
                                    <w:sz w:val="24"/>
                                    <w:szCs w:val="24"/>
                                  </w:rPr>
                                </w:pPr>
                              </w:p>
                              <w:p w14:paraId="559FC2AE" w14:textId="19C4519C" w:rsidR="00B970F2" w:rsidRPr="0025179C" w:rsidRDefault="00B970F2" w:rsidP="0025179C">
                                <w:pPr>
                                  <w:ind w:left="360"/>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E612B" id="_x0000_s1027" type="#_x0000_t202" style="position:absolute;margin-left:31.8pt;margin-top:11.55pt;width:636.6pt;height:393.6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">
                    <v:textbox>
                      <w:txbxContent>
                        <w:p w14:paraId="7858B7FA" w14:textId="77777777" w:rsidR="0025179C" w:rsidRPr="00BF5A6F" w:rsidRDefault="0025179C" w:rsidP="0025179C">
                          <w:pPr>
                            <w:rPr>
                              <w:sz w:val="28"/>
                              <w:szCs w:val="28"/>
                            </w:rPr>
                          </w:pPr>
                          <w:r w:rsidRPr="00BF5A6F">
                            <w:rPr>
                              <w:sz w:val="28"/>
                              <w:szCs w:val="28"/>
                            </w:rPr>
                            <w:t xml:space="preserve">In order to reduce the risk of increased unnecessary deaths in people with learning disabilities during the </w:t>
                          </w:r>
                          <w:proofErr w:type="spellStart"/>
                          <w:r w:rsidRPr="00BF5A6F">
                            <w:rPr>
                              <w:sz w:val="28"/>
                              <w:szCs w:val="28"/>
                            </w:rPr>
                            <w:t>Covid</w:t>
                          </w:r>
                          <w:proofErr w:type="spellEnd"/>
                          <w:r w:rsidRPr="00BF5A6F">
                            <w:rPr>
                              <w:sz w:val="28"/>
                              <w:szCs w:val="28"/>
                            </w:rPr>
                            <w:t xml:space="preserve"> 19 Pandemic </w:t>
                          </w:r>
                          <w:r>
                            <w:rPr>
                              <w:sz w:val="28"/>
                              <w:szCs w:val="28"/>
                            </w:rPr>
                            <w:t xml:space="preserve">a Phased </w:t>
                          </w:r>
                          <w:r w:rsidRPr="00BF5A6F">
                            <w:rPr>
                              <w:sz w:val="28"/>
                              <w:szCs w:val="28"/>
                            </w:rPr>
                            <w:t xml:space="preserve">Annual Health Check can be carried out. </w:t>
                          </w:r>
                        </w:p>
                        <w:p w14:paraId="7E96DCAA" w14:textId="77777777" w:rsidR="0025179C" w:rsidRPr="00BF5A6F" w:rsidRDefault="0025179C" w:rsidP="0025179C">
                          <w:pPr>
                            <w:rPr>
                              <w:sz w:val="28"/>
                              <w:szCs w:val="28"/>
                            </w:rPr>
                          </w:pPr>
                          <w:r w:rsidRPr="00BF5A6F">
                            <w:rPr>
                              <w:sz w:val="28"/>
                              <w:szCs w:val="28"/>
                            </w:rPr>
                            <w:t>Th</w:t>
                          </w:r>
                          <w:r>
                            <w:rPr>
                              <w:sz w:val="28"/>
                              <w:szCs w:val="28"/>
                            </w:rPr>
                            <w:t>is</w:t>
                          </w:r>
                          <w:r w:rsidRPr="00BF5A6F">
                            <w:rPr>
                              <w:sz w:val="28"/>
                              <w:szCs w:val="28"/>
                            </w:rPr>
                            <w:t xml:space="preserve"> should </w:t>
                          </w:r>
                          <w:proofErr w:type="gramStart"/>
                          <w:r>
                            <w:rPr>
                              <w:sz w:val="28"/>
                              <w:szCs w:val="28"/>
                            </w:rPr>
                            <w:t>include:-</w:t>
                          </w:r>
                          <w:proofErr w:type="gramEnd"/>
                        </w:p>
                        <w:p w14:paraId="5EBC4C88" w14:textId="7282C775" w:rsidR="00F90D72" w:rsidRDefault="0025179C" w:rsidP="00F90D72">
                          <w:pPr>
                            <w:pStyle w:val="ListParagraph"/>
                            <w:numPr>
                              <w:ilvl w:val="0"/>
                              <w:numId w:val="5"/>
                            </w:numPr>
                            <w:rPr>
                              <w:sz w:val="24"/>
                              <w:szCs w:val="24"/>
                            </w:rPr>
                          </w:pPr>
                          <w:r w:rsidRPr="0025179C">
                            <w:rPr>
                              <w:b/>
                              <w:sz w:val="24"/>
                              <w:szCs w:val="24"/>
                            </w:rPr>
                            <w:t>P</w:t>
                          </w:r>
                          <w:r w:rsidRPr="0025179C">
                            <w:rPr>
                              <w:b/>
                              <w:bCs/>
                              <w:sz w:val="24"/>
                              <w:szCs w:val="24"/>
                            </w:rPr>
                            <w:t xml:space="preserve">re-Annual Health Check </w:t>
                          </w:r>
                          <w:r w:rsidR="00F90D72">
                            <w:rPr>
                              <w:b/>
                              <w:bCs/>
                              <w:sz w:val="24"/>
                              <w:szCs w:val="24"/>
                            </w:rPr>
                            <w:t>C</w:t>
                          </w:r>
                          <w:r w:rsidRPr="0025179C">
                            <w:rPr>
                              <w:b/>
                              <w:bCs/>
                              <w:sz w:val="24"/>
                              <w:szCs w:val="24"/>
                            </w:rPr>
                            <w:t>arer Preparation Tool</w:t>
                          </w:r>
                          <w:r w:rsidRPr="0025179C">
                            <w:rPr>
                              <w:sz w:val="24"/>
                              <w:szCs w:val="24"/>
                            </w:rPr>
                            <w:t xml:space="preserve"> – to be completed in advance by the patient/carer/family member and returned to the practice.  The clinician can review the preparation tool to establish the key areas of health that may require additional focus (both medically and educationally for the patient and carers).</w:t>
                          </w:r>
                          <w:r w:rsidR="00F90D72" w:rsidRPr="00F90D72">
                            <w:t xml:space="preserve"> </w:t>
                          </w:r>
                          <w:r w:rsidR="00F90D72">
                            <w:t xml:space="preserve">Carer Prep and Easy Read Tool are at </w:t>
                          </w:r>
                          <w:hyperlink r:id="rId8" w:history="1">
                            <w:r w:rsidR="00F90D72" w:rsidRPr="003B2726">
                              <w:rPr>
                                <w:rStyle w:val="Hyperlink"/>
                                <w:sz w:val="24"/>
                                <w:szCs w:val="24"/>
                              </w:rPr>
                              <w:t>https://www.hertfordshire.gov.uk/services/adult-social-services/disability/learning-disabilities/my-health/annual-health-checks.aspx</w:t>
                            </w:r>
                          </w:hyperlink>
                          <w:r w:rsidR="00AB4863">
                            <w:rPr>
                              <w:rStyle w:val="Hyperlink"/>
                              <w:sz w:val="24"/>
                              <w:szCs w:val="24"/>
                            </w:rPr>
                            <w:t xml:space="preserve"> </w:t>
                          </w:r>
                          <w:r w:rsidR="00AB4863">
                            <w:rPr>
                              <w:color w:val="000000"/>
                              <w:sz w:val="24"/>
                              <w:szCs w:val="24"/>
                            </w:rPr>
                            <w:t>If the patient/carer does not have access to the internet send out a printed copy of the carer’s preparation tool.  </w:t>
                          </w:r>
                          <w:r w:rsidR="00AB4863">
                            <w:rPr>
                              <w:rStyle w:val="Strong"/>
                              <w:color w:val="000000"/>
                              <w:sz w:val="24"/>
                              <w:szCs w:val="24"/>
                            </w:rPr>
                            <w:t>IF THE PERSON HAS NO SUITABLE CARERS OR FAMILY YOU CAN SEEK LD NURSING SUPPORT</w:t>
                          </w:r>
                        </w:p>
                        <w:p w14:paraId="727F556F" w14:textId="77777777" w:rsidR="00F90D72" w:rsidRPr="00F90D72" w:rsidRDefault="00F90D72" w:rsidP="00F90D72">
                          <w:pPr>
                            <w:pStyle w:val="ListParagraph"/>
                            <w:rPr>
                              <w:sz w:val="24"/>
                              <w:szCs w:val="24"/>
                            </w:rPr>
                          </w:pPr>
                        </w:p>
                        <w:p w14:paraId="1722DE91" w14:textId="5AA0C089" w:rsidR="0025179C" w:rsidRPr="0025179C" w:rsidRDefault="0025179C" w:rsidP="0025179C">
                          <w:pPr>
                            <w:pStyle w:val="ListParagraph"/>
                            <w:numPr>
                              <w:ilvl w:val="0"/>
                              <w:numId w:val="5"/>
                            </w:numPr>
                            <w:rPr>
                              <w:sz w:val="24"/>
                              <w:szCs w:val="24"/>
                            </w:rPr>
                          </w:pPr>
                          <w:r w:rsidRPr="0025179C">
                            <w:rPr>
                              <w:b/>
                              <w:sz w:val="24"/>
                              <w:szCs w:val="24"/>
                            </w:rPr>
                            <w:t>Identify access to technology/video consultation</w:t>
                          </w:r>
                          <w:r w:rsidRPr="0025179C">
                            <w:rPr>
                              <w:sz w:val="24"/>
                              <w:szCs w:val="24"/>
                            </w:rPr>
                            <w:t xml:space="preserve"> </w:t>
                          </w:r>
                          <w:r w:rsidRPr="0025179C">
                            <w:rPr>
                              <w:b/>
                              <w:sz w:val="24"/>
                              <w:szCs w:val="24"/>
                            </w:rPr>
                            <w:t>and capacity for</w:t>
                          </w:r>
                          <w:r w:rsidRPr="0025179C">
                            <w:rPr>
                              <w:sz w:val="24"/>
                              <w:szCs w:val="24"/>
                            </w:rPr>
                            <w:t xml:space="preserve"> </w:t>
                          </w:r>
                          <w:r w:rsidRPr="0025179C">
                            <w:rPr>
                              <w:b/>
                              <w:sz w:val="24"/>
                              <w:szCs w:val="24"/>
                            </w:rPr>
                            <w:t>video consultation</w:t>
                          </w:r>
                          <w:r w:rsidRPr="0025179C">
                            <w:rPr>
                              <w:sz w:val="24"/>
                              <w:szCs w:val="24"/>
                            </w:rPr>
                            <w:t xml:space="preserve">.  </w:t>
                          </w:r>
                          <w:r w:rsidR="00AB4863">
                            <w:rPr>
                              <w:color w:val="000000"/>
                              <w:sz w:val="24"/>
                              <w:szCs w:val="24"/>
                            </w:rPr>
                            <w:t>If felt this is not suitable schedule Face to Face AHC when clinically appropriate.  </w:t>
                          </w:r>
                          <w:r w:rsidRPr="0025179C">
                            <w:rPr>
                              <w:sz w:val="24"/>
                              <w:szCs w:val="24"/>
                            </w:rPr>
                            <w:t xml:space="preserve">  </w:t>
                          </w:r>
                        </w:p>
                        <w:p w14:paraId="2AB0DD5B" w14:textId="77777777" w:rsidR="0025179C" w:rsidRPr="0025179C" w:rsidRDefault="0025179C" w:rsidP="0025179C">
                          <w:pPr>
                            <w:pStyle w:val="ListParagraph"/>
                            <w:numPr>
                              <w:ilvl w:val="0"/>
                              <w:numId w:val="5"/>
                            </w:numPr>
                            <w:rPr>
                              <w:sz w:val="24"/>
                              <w:szCs w:val="24"/>
                            </w:rPr>
                          </w:pPr>
                          <w:r w:rsidRPr="0025179C">
                            <w:rPr>
                              <w:b/>
                              <w:sz w:val="24"/>
                              <w:szCs w:val="24"/>
                            </w:rPr>
                            <w:t xml:space="preserve">Phase 1 </w:t>
                          </w:r>
                          <w:r w:rsidRPr="0025179C">
                            <w:rPr>
                              <w:sz w:val="24"/>
                              <w:szCs w:val="24"/>
                            </w:rPr>
                            <w:t xml:space="preserve">– </w:t>
                          </w:r>
                          <w:r w:rsidRPr="0025179C">
                            <w:rPr>
                              <w:b/>
                              <w:sz w:val="24"/>
                              <w:szCs w:val="24"/>
                            </w:rPr>
                            <w:t>Virtual Annual Health Check</w:t>
                          </w:r>
                          <w:r w:rsidRPr="0025179C">
                            <w:rPr>
                              <w:sz w:val="24"/>
                              <w:szCs w:val="24"/>
                            </w:rPr>
                            <w:t xml:space="preserve"> – focus on the key areas identified from the Preparation Tool and any concerns from the patient/carer/family member.  The </w:t>
                          </w:r>
                          <w:r w:rsidRPr="0025179C">
                            <w:rPr>
                              <w:b/>
                              <w:sz w:val="24"/>
                              <w:szCs w:val="24"/>
                            </w:rPr>
                            <w:t>Annual</w:t>
                          </w:r>
                          <w:r w:rsidRPr="0025179C">
                            <w:rPr>
                              <w:sz w:val="24"/>
                              <w:szCs w:val="24"/>
                            </w:rPr>
                            <w:t xml:space="preserve"> </w:t>
                          </w:r>
                          <w:r w:rsidRPr="0025179C">
                            <w:rPr>
                              <w:b/>
                              <w:bCs/>
                              <w:sz w:val="24"/>
                              <w:szCs w:val="24"/>
                            </w:rPr>
                            <w:t>Health Check Action Plan must be completed, stating when physical assessments can take place via face to face consultation</w:t>
                          </w:r>
                          <w:r w:rsidRPr="0025179C">
                            <w:rPr>
                              <w:sz w:val="24"/>
                              <w:szCs w:val="24"/>
                            </w:rPr>
                            <w:t xml:space="preserve"> (document when and where these should be done and who is responsible for booking these).  The Health Check Action Plan should also have </w:t>
                          </w:r>
                          <w:r w:rsidRPr="0025179C">
                            <w:rPr>
                              <w:b/>
                              <w:bCs/>
                              <w:sz w:val="24"/>
                              <w:szCs w:val="24"/>
                            </w:rPr>
                            <w:t>additional educational/health monitoring actions for the patient and carers to act on</w:t>
                          </w:r>
                          <w:r w:rsidRPr="0025179C">
                            <w:rPr>
                              <w:sz w:val="24"/>
                              <w:szCs w:val="24"/>
                            </w:rPr>
                            <w:t xml:space="preserve"> [referencing the LDMYHEALTH web page information]. </w:t>
                          </w:r>
                        </w:p>
                        <w:p w14:paraId="1C82759A" w14:textId="4E8FE3CE" w:rsidR="0025179C" w:rsidRDefault="0025179C" w:rsidP="0025179C">
                          <w:pPr>
                            <w:pStyle w:val="ListParagraph"/>
                            <w:numPr>
                              <w:ilvl w:val="0"/>
                              <w:numId w:val="5"/>
                            </w:numPr>
                            <w:rPr>
                              <w:sz w:val="24"/>
                              <w:szCs w:val="24"/>
                            </w:rPr>
                          </w:pPr>
                          <w:r w:rsidRPr="0025179C">
                            <w:rPr>
                              <w:b/>
                              <w:sz w:val="24"/>
                              <w:szCs w:val="24"/>
                            </w:rPr>
                            <w:t>Phase 2</w:t>
                          </w:r>
                          <w:r w:rsidRPr="0025179C">
                            <w:rPr>
                              <w:sz w:val="24"/>
                              <w:szCs w:val="24"/>
                            </w:rPr>
                            <w:t xml:space="preserve"> – </w:t>
                          </w:r>
                          <w:r w:rsidRPr="0025179C">
                            <w:rPr>
                              <w:b/>
                              <w:sz w:val="24"/>
                              <w:szCs w:val="24"/>
                            </w:rPr>
                            <w:t>Face to face Assessment</w:t>
                          </w:r>
                          <w:r w:rsidRPr="0025179C">
                            <w:rPr>
                              <w:sz w:val="24"/>
                              <w:szCs w:val="24"/>
                            </w:rPr>
                            <w:t xml:space="preserve"> – This should be completed when agreed appropriate, as per the Virtual Annual Health Check.  If Triggers are identified (which may include symptoms or unsure of capacity to decide about treatment) this may be a Priority F2F, Routine if felt safe to continue with F2F or Delayed if no triggers are identified</w:t>
                          </w:r>
                          <w:r w:rsidR="00574845">
                            <w:rPr>
                              <w:sz w:val="24"/>
                              <w:szCs w:val="24"/>
                            </w:rPr>
                            <w:t xml:space="preserve"> </w:t>
                          </w:r>
                          <w:r w:rsidR="00574845">
                            <w:rPr>
                              <w:color w:val="000000"/>
                              <w:sz w:val="24"/>
                              <w:szCs w:val="24"/>
                            </w:rPr>
                            <w:t>and the risk is felt to be greater.  ​</w:t>
                          </w:r>
                          <w:r w:rsidR="00574845">
                            <w:rPr>
                              <w:rStyle w:val="Strong"/>
                              <w:color w:val="000000"/>
                              <w:sz w:val="24"/>
                              <w:szCs w:val="24"/>
                            </w:rPr>
                            <w:t>Try and co-ordinate all F2F assessments to be completed during 1 visit to the practice.</w:t>
                          </w:r>
                          <w:r w:rsidRPr="0025179C">
                            <w:rPr>
                              <w:sz w:val="24"/>
                              <w:szCs w:val="24"/>
                            </w:rPr>
                            <w:t xml:space="preserve"> </w:t>
                          </w:r>
                        </w:p>
                        <w:p w14:paraId="4420EC24" w14:textId="77777777" w:rsidR="00F90D72" w:rsidRPr="00F90D72" w:rsidRDefault="00F90D72" w:rsidP="00F90D72">
                          <w:pPr>
                            <w:rPr>
                              <w:sz w:val="24"/>
                              <w:szCs w:val="24"/>
                            </w:rPr>
                          </w:pPr>
                        </w:p>
                        <w:p w14:paraId="559FC2AE" w14:textId="19C4519C" w:rsidR="00B970F2" w:rsidRPr="0025179C" w:rsidRDefault="00B970F2" w:rsidP="0025179C">
                          <w:pPr>
                            <w:ind w:left="360"/>
                            <w:rPr>
                              <w:sz w:val="28"/>
                              <w:szCs w:val="28"/>
                            </w:rPr>
                          </w:pPr>
                        </w:p>
                      </w:txbxContent>
                    </v:textbox>
                    <w10:wrap type="square" anchorx="margin"/>
                  </v:shape>
                </w:pict>
              </mc:Fallback>
            </mc:AlternateContent>
          </w:r>
          <w:r w:rsidRPr="00F90D72">
            <w:rPr>
              <w:i/>
              <w:iCs/>
              <w:sz w:val="40"/>
              <w:szCs w:val="40"/>
            </w:rPr>
            <w:br w:type="page"/>
          </w:r>
        </w:p>
      </w:sdtContent>
    </w:sdt>
    <w:p w14:paraId="02E0FE1F" w14:textId="1ED31624" w:rsidR="0002459E" w:rsidRDefault="005A29ED">
      <w:pPr>
        <w:rPr>
          <w:sz w:val="40"/>
          <w:szCs w:val="40"/>
        </w:rPr>
      </w:pPr>
      <w:r>
        <w:rPr>
          <w:noProof/>
          <w:sz w:val="40"/>
          <w:szCs w:val="40"/>
        </w:rPr>
        <w:lastRenderedPageBreak/>
        <mc:AlternateContent>
          <mc:Choice Requires="wps">
            <w:drawing>
              <wp:anchor distT="0" distB="0" distL="114300" distR="114300" simplePos="0" relativeHeight="251697152" behindDoc="0" locked="0" layoutInCell="1" allowOverlap="1" wp14:anchorId="66107386" wp14:editId="202CD9C9">
                <wp:simplePos x="0" y="0"/>
                <wp:positionH relativeFrom="column">
                  <wp:posOffset>-571500</wp:posOffset>
                </wp:positionH>
                <wp:positionV relativeFrom="paragraph">
                  <wp:posOffset>0</wp:posOffset>
                </wp:positionV>
                <wp:extent cx="10020300" cy="4000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0020300" cy="40005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F046A4" w14:textId="77777777" w:rsidR="005A29ED" w:rsidRPr="005A29ED" w:rsidRDefault="005A29ED" w:rsidP="005A29ED">
                            <w:pPr>
                              <w:jc w:val="center"/>
                              <w:rPr>
                                <w:sz w:val="40"/>
                                <w:szCs w:val="40"/>
                              </w:rPr>
                            </w:pPr>
                            <w:r w:rsidRPr="005A29ED">
                              <w:rPr>
                                <w:sz w:val="40"/>
                                <w:szCs w:val="40"/>
                              </w:rPr>
                              <w:t>Learning Disability Annual Health Checks – Guidelines during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107386" id="Rectangle 7" o:spid="_x0000_s1028" style="position:absolute;margin-left:-45pt;margin-top:0;width:789pt;height:31.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" fillcolor="#1f3763 [1604]" strokecolor="#1f3763 [1604]" strokeweight="1pt">
                <v:textbox>
                  <w:txbxContent>
                    <w:p w14:paraId="28F046A4" w14:textId="77777777" w:rsidR="005A29ED" w:rsidRPr="005A29ED" w:rsidRDefault="005A29ED" w:rsidP="005A29ED">
                      <w:pPr>
                        <w:jc w:val="center"/>
                        <w:rPr>
                          <w:sz w:val="40"/>
                          <w:szCs w:val="40"/>
                        </w:rPr>
                      </w:pPr>
                      <w:r w:rsidRPr="005A29ED">
                        <w:rPr>
                          <w:sz w:val="40"/>
                          <w:szCs w:val="40"/>
                        </w:rPr>
                        <w:t>Learning Disability Annual Health Checks – Guidelines during COVID-19</w:t>
                      </w:r>
                    </w:p>
                  </w:txbxContent>
                </v:textbox>
              </v:rect>
            </w:pict>
          </mc:Fallback>
        </mc:AlternateContent>
      </w:r>
      <w:r w:rsidR="003F61ED">
        <w:rPr>
          <w:sz w:val="40"/>
          <w:szCs w:val="40"/>
        </w:rPr>
        <w:t xml:space="preserve">         </w:t>
      </w:r>
    </w:p>
    <w:p w14:paraId="0C8190A8" w14:textId="069B7398" w:rsidR="003F61ED" w:rsidRPr="0002459E" w:rsidRDefault="001B48DF">
      <w:pPr>
        <w:rPr>
          <w:sz w:val="40"/>
          <w:szCs w:val="40"/>
        </w:rPr>
      </w:pPr>
      <w:r>
        <w:rPr>
          <w:noProof/>
          <w:sz w:val="40"/>
          <w:szCs w:val="40"/>
        </w:rPr>
        <mc:AlternateContent>
          <mc:Choice Requires="wps">
            <w:drawing>
              <wp:anchor distT="0" distB="0" distL="114300" distR="114300" simplePos="0" relativeHeight="251703296" behindDoc="0" locked="0" layoutInCell="1" allowOverlap="1" wp14:anchorId="79C35169" wp14:editId="582D742E">
                <wp:simplePos x="0" y="0"/>
                <wp:positionH relativeFrom="margin">
                  <wp:posOffset>7113270</wp:posOffset>
                </wp:positionH>
                <wp:positionV relativeFrom="paragraph">
                  <wp:posOffset>70485</wp:posOffset>
                </wp:positionV>
                <wp:extent cx="2366010" cy="2236470"/>
                <wp:effectExtent l="19050" t="19050" r="15240" b="11430"/>
                <wp:wrapNone/>
                <wp:docPr id="194" name="Rectangle: Rounded Corners 194"/>
                <wp:cNvGraphicFramePr/>
                <a:graphic xmlns:a="http://schemas.openxmlformats.org/drawingml/2006/main">
                  <a:graphicData uri="http://schemas.microsoft.com/office/word/2010/wordprocessingShape">
                    <wps:wsp>
                      <wps:cNvSpPr/>
                      <wps:spPr>
                        <a:xfrm>
                          <a:off x="0" y="0"/>
                          <a:ext cx="2366010" cy="2236470"/>
                        </a:xfrm>
                        <a:prstGeom prst="roundRect">
                          <a:avLst/>
                        </a:prstGeom>
                        <a:solidFill>
                          <a:sysClr val="window" lastClr="FFFFFF"/>
                        </a:solidFill>
                        <a:ln w="38100" cap="flat" cmpd="sng" algn="ctr">
                          <a:solidFill>
                            <a:schemeClr val="accent1">
                              <a:lumMod val="75000"/>
                            </a:schemeClr>
                          </a:solidFill>
                          <a:prstDash val="solid"/>
                          <a:miter lim="800000"/>
                        </a:ln>
                        <a:effectLst/>
                      </wps:spPr>
                      <wps:txbx>
                        <w:txbxContent>
                          <w:p w14:paraId="267F389B" w14:textId="77777777" w:rsidR="0025179C" w:rsidRPr="0025179C" w:rsidRDefault="0025179C" w:rsidP="0025179C">
                            <w:pPr>
                              <w:rPr>
                                <w:rFonts w:ascii="Calibri" w:eastAsia="Calibri" w:hAnsi="Calibri" w:cs="Times New Roman"/>
                                <w:b/>
                                <w:bCs/>
                              </w:rPr>
                            </w:pPr>
                            <w:r w:rsidRPr="0025179C">
                              <w:rPr>
                                <w:rFonts w:ascii="Calibri" w:eastAsia="Calibri" w:hAnsi="Calibri" w:cs="Times New Roman"/>
                                <w:b/>
                                <w:bCs/>
                              </w:rPr>
                              <w:t>PHASE 1 – VIRTUAL CONSULTATION OCCURS USING</w:t>
                            </w:r>
                          </w:p>
                          <w:p w14:paraId="79AB4661" w14:textId="77777777" w:rsidR="0025179C" w:rsidRPr="0025179C" w:rsidRDefault="0025179C" w:rsidP="0025179C">
                            <w:pPr>
                              <w:rPr>
                                <w:rFonts w:ascii="Calibri" w:eastAsia="Calibri" w:hAnsi="Calibri" w:cs="Times New Roman"/>
                                <w:b/>
                                <w:bCs/>
                              </w:rPr>
                            </w:pPr>
                            <w:r w:rsidRPr="0025179C">
                              <w:rPr>
                                <w:rFonts w:ascii="Calibri" w:eastAsia="Calibri" w:hAnsi="Calibri" w:cs="Times New Roman"/>
                                <w:bCs/>
                              </w:rPr>
                              <w:t xml:space="preserve">1. INFO ON CARER PREP TOOL </w:t>
                            </w:r>
                            <w:proofErr w:type="gramStart"/>
                            <w:r w:rsidRPr="0025179C">
                              <w:rPr>
                                <w:rFonts w:ascii="Calibri" w:eastAsia="Calibri" w:hAnsi="Calibri" w:cs="Times New Roman"/>
                                <w:bCs/>
                              </w:rPr>
                              <w:t>2.SERVICE</w:t>
                            </w:r>
                            <w:proofErr w:type="gramEnd"/>
                            <w:r w:rsidRPr="0025179C">
                              <w:rPr>
                                <w:rFonts w:ascii="Calibri" w:eastAsia="Calibri" w:hAnsi="Calibri" w:cs="Times New Roman"/>
                                <w:bCs/>
                              </w:rPr>
                              <w:t xml:space="preserve"> USER EASYREAD TOOL 3. DISCUSSION WITH SERVICE USER AND CARER                             4 VISUAL CHECKS VIA VIDEO CALL.</w:t>
                            </w:r>
                            <w:r w:rsidRPr="0025179C">
                              <w:rPr>
                                <w:rFonts w:ascii="Calibri" w:eastAsia="Calibri" w:hAnsi="Calibri" w:cs="Times New Roman"/>
                                <w:b/>
                                <w:bCs/>
                              </w:rPr>
                              <w:t xml:space="preserve">                                   [Following the MCA Video consultation guide] </w:t>
                            </w:r>
                          </w:p>
                          <w:p w14:paraId="56042412" w14:textId="7E7D42F9" w:rsidR="005A29ED" w:rsidRPr="00D42E77" w:rsidRDefault="005A29ED" w:rsidP="005A29ED">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35169" id="Rectangle: Rounded Corners 194" o:spid="_x0000_s1029" style="position:absolute;margin-left:560.1pt;margin-top:5.55pt;width:186.3pt;height:176.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" fillcolor="window" strokecolor="#2f5496 [2404]" strokeweight="3pt">
                <v:stroke joinstyle="miter"/>
                <v:textbox>
                  <w:txbxContent>
                    <w:p w14:paraId="267F389B" w14:textId="77777777" w:rsidR="0025179C" w:rsidRPr="0025179C" w:rsidRDefault="0025179C" w:rsidP="0025179C">
                      <w:pPr>
                        <w:rPr>
                          <w:rFonts w:ascii="Calibri" w:eastAsia="Calibri" w:hAnsi="Calibri" w:cs="Times New Roman"/>
                          <w:b/>
                          <w:bCs/>
                        </w:rPr>
                      </w:pPr>
                      <w:r w:rsidRPr="0025179C">
                        <w:rPr>
                          <w:rFonts w:ascii="Calibri" w:eastAsia="Calibri" w:hAnsi="Calibri" w:cs="Times New Roman"/>
                          <w:b/>
                          <w:bCs/>
                        </w:rPr>
                        <w:t>PHASE 1 – VIRTUAL CONSULTATION OCCURS USING</w:t>
                      </w:r>
                    </w:p>
                    <w:p w14:paraId="79AB4661" w14:textId="77777777" w:rsidR="0025179C" w:rsidRPr="0025179C" w:rsidRDefault="0025179C" w:rsidP="0025179C">
                      <w:pPr>
                        <w:rPr>
                          <w:rFonts w:ascii="Calibri" w:eastAsia="Calibri" w:hAnsi="Calibri" w:cs="Times New Roman"/>
                          <w:b/>
                          <w:bCs/>
                        </w:rPr>
                      </w:pPr>
                      <w:r w:rsidRPr="0025179C">
                        <w:rPr>
                          <w:rFonts w:ascii="Calibri" w:eastAsia="Calibri" w:hAnsi="Calibri" w:cs="Times New Roman"/>
                          <w:bCs/>
                        </w:rPr>
                        <w:t xml:space="preserve">1. INFO ON CARER PREP TOOL </w:t>
                      </w:r>
                      <w:proofErr w:type="gramStart"/>
                      <w:r w:rsidRPr="0025179C">
                        <w:rPr>
                          <w:rFonts w:ascii="Calibri" w:eastAsia="Calibri" w:hAnsi="Calibri" w:cs="Times New Roman"/>
                          <w:bCs/>
                        </w:rPr>
                        <w:t>2.SERVICE</w:t>
                      </w:r>
                      <w:proofErr w:type="gramEnd"/>
                      <w:r w:rsidRPr="0025179C">
                        <w:rPr>
                          <w:rFonts w:ascii="Calibri" w:eastAsia="Calibri" w:hAnsi="Calibri" w:cs="Times New Roman"/>
                          <w:bCs/>
                        </w:rPr>
                        <w:t xml:space="preserve"> USER EASYREAD TOOL 3. DISCUSSION WITH SERVICE USER AND CARER                             4 VISUAL CHECKS VIA VIDEO CALL.</w:t>
                      </w:r>
                      <w:r w:rsidRPr="0025179C">
                        <w:rPr>
                          <w:rFonts w:ascii="Calibri" w:eastAsia="Calibri" w:hAnsi="Calibri" w:cs="Times New Roman"/>
                          <w:b/>
                          <w:bCs/>
                        </w:rPr>
                        <w:t xml:space="preserve">                                   [Following the MCA Video consultation guide] </w:t>
                      </w:r>
                    </w:p>
                    <w:p w14:paraId="56042412" w14:textId="7E7D42F9" w:rsidR="005A29ED" w:rsidRPr="00D42E77" w:rsidRDefault="005A29ED" w:rsidP="005A29ED">
                      <w:pPr>
                        <w:rPr>
                          <w:b/>
                          <w:bCs/>
                        </w:rPr>
                      </w:pPr>
                    </w:p>
                  </w:txbxContent>
                </v:textbox>
                <w10:wrap anchorx="margin"/>
              </v:roundrect>
            </w:pict>
          </mc:Fallback>
        </mc:AlternateContent>
      </w:r>
      <w:r w:rsidR="00AD4275">
        <w:rPr>
          <w:noProof/>
          <w:sz w:val="40"/>
          <w:szCs w:val="40"/>
        </w:rPr>
        <mc:AlternateContent>
          <mc:Choice Requires="wps">
            <w:drawing>
              <wp:anchor distT="0" distB="0" distL="114300" distR="114300" simplePos="0" relativeHeight="251701248" behindDoc="0" locked="0" layoutInCell="1" allowOverlap="1" wp14:anchorId="73ABC264" wp14:editId="22BC9DC0">
                <wp:simplePos x="0" y="0"/>
                <wp:positionH relativeFrom="column">
                  <wp:posOffset>4065270</wp:posOffset>
                </wp:positionH>
                <wp:positionV relativeFrom="paragraph">
                  <wp:posOffset>24765</wp:posOffset>
                </wp:positionV>
                <wp:extent cx="2674620" cy="2556510"/>
                <wp:effectExtent l="19050" t="19050" r="11430" b="15240"/>
                <wp:wrapNone/>
                <wp:docPr id="18" name="Rectangle: Rounded Corners 18"/>
                <wp:cNvGraphicFramePr/>
                <a:graphic xmlns:a="http://schemas.openxmlformats.org/drawingml/2006/main">
                  <a:graphicData uri="http://schemas.microsoft.com/office/word/2010/wordprocessingShape">
                    <wps:wsp>
                      <wps:cNvSpPr/>
                      <wps:spPr>
                        <a:xfrm>
                          <a:off x="0" y="0"/>
                          <a:ext cx="2674620" cy="2556510"/>
                        </a:xfrm>
                        <a:prstGeom prst="roundRect">
                          <a:avLst/>
                        </a:prstGeom>
                        <a:solidFill>
                          <a:sysClr val="window" lastClr="FFFFFF"/>
                        </a:solidFill>
                        <a:ln w="38100" cap="flat" cmpd="sng" algn="ctr">
                          <a:solidFill>
                            <a:schemeClr val="accent1">
                              <a:lumMod val="75000"/>
                            </a:schemeClr>
                          </a:solidFill>
                          <a:prstDash val="solid"/>
                          <a:miter lim="800000"/>
                        </a:ln>
                        <a:effectLst/>
                      </wps:spPr>
                      <wps:txbx>
                        <w:txbxContent>
                          <w:p w14:paraId="212927B3" w14:textId="77777777" w:rsidR="0025179C" w:rsidRPr="0025179C" w:rsidRDefault="0025179C" w:rsidP="0025179C">
                            <w:pPr>
                              <w:rPr>
                                <w:rFonts w:ascii="Calibri" w:eastAsia="Calibri" w:hAnsi="Calibri" w:cs="Times New Roman"/>
                                <w:b/>
                                <w:bCs/>
                              </w:rPr>
                            </w:pPr>
                            <w:r w:rsidRPr="0025179C">
                              <w:rPr>
                                <w:rFonts w:ascii="Calibri" w:eastAsia="Calibri" w:hAnsi="Calibri" w:cs="Times New Roman"/>
                                <w:b/>
                                <w:bCs/>
                              </w:rPr>
                              <w:t xml:space="preserve">Request the carer prep tool is returned to the practice.  Review the tool to help prioritise your focus during the AHC on identified or unaddressed health issues.  </w:t>
                            </w:r>
                          </w:p>
                          <w:p w14:paraId="42E4C044" w14:textId="77777777" w:rsidR="0025179C" w:rsidRPr="0025179C" w:rsidRDefault="0025179C" w:rsidP="0025179C">
                            <w:pPr>
                              <w:rPr>
                                <w:rFonts w:ascii="Calibri" w:eastAsia="Calibri" w:hAnsi="Calibri" w:cs="Times New Roman"/>
                                <w:b/>
                                <w:bCs/>
                              </w:rPr>
                            </w:pPr>
                            <w:r w:rsidRPr="0025179C">
                              <w:rPr>
                                <w:rFonts w:ascii="Calibri" w:eastAsia="Calibri" w:hAnsi="Calibri" w:cs="Times New Roman"/>
                                <w:b/>
                                <w:bCs/>
                              </w:rPr>
                              <w:t xml:space="preserve">SCHEDULE A VIDEO CONSULTATION OR Telephone if Video isn’t feasible. [Follow MCA to Video consultation guide provided] </w:t>
                            </w:r>
                          </w:p>
                          <w:p w14:paraId="5CB0BA0E" w14:textId="77777777" w:rsidR="0025179C" w:rsidRPr="0025179C" w:rsidRDefault="0025179C" w:rsidP="0025179C">
                            <w:pPr>
                              <w:rPr>
                                <w:rFonts w:ascii="Calibri" w:eastAsia="Calibri" w:hAnsi="Calibri" w:cs="Times New Roman"/>
                                <w:b/>
                                <w:bCs/>
                                <w:sz w:val="18"/>
                                <w:szCs w:val="18"/>
                              </w:rPr>
                            </w:pPr>
                            <w:r w:rsidRPr="0025179C">
                              <w:rPr>
                                <w:rFonts w:ascii="Calibri" w:eastAsia="Calibri" w:hAnsi="Calibri" w:cs="Times New Roman"/>
                                <w:b/>
                                <w:bCs/>
                                <w:sz w:val="18"/>
                                <w:szCs w:val="18"/>
                              </w:rPr>
                              <w:t>IF THE PERSON HAS NO SUITABLE CARERS OR FAMILY YOU CAN SEEK LD NURSING SUPPORT</w:t>
                            </w:r>
                          </w:p>
                          <w:p w14:paraId="083A312E" w14:textId="3EE98F3F" w:rsidR="005A29ED" w:rsidRPr="001B48DF" w:rsidRDefault="005A29ED" w:rsidP="005A29ED">
                            <w:pP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BC264" id="Rectangle: Rounded Corners 18" o:spid="_x0000_s1030" style="position:absolute;margin-left:320.1pt;margin-top:1.95pt;width:210.6pt;height:20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" fillcolor="window" strokecolor="#2f5496 [2404]" strokeweight="3pt">
                <v:stroke joinstyle="miter"/>
                <v:textbox>
                  <w:txbxContent>
                    <w:p w14:paraId="212927B3" w14:textId="77777777" w:rsidR="0025179C" w:rsidRPr="0025179C" w:rsidRDefault="0025179C" w:rsidP="0025179C">
                      <w:pPr>
                        <w:rPr>
                          <w:rFonts w:ascii="Calibri" w:eastAsia="Calibri" w:hAnsi="Calibri" w:cs="Times New Roman"/>
                          <w:b/>
                          <w:bCs/>
                        </w:rPr>
                      </w:pPr>
                      <w:r w:rsidRPr="0025179C">
                        <w:rPr>
                          <w:rFonts w:ascii="Calibri" w:eastAsia="Calibri" w:hAnsi="Calibri" w:cs="Times New Roman"/>
                          <w:b/>
                          <w:bCs/>
                        </w:rPr>
                        <w:t xml:space="preserve">Request the carer prep tool is returned to the practice.  Review the tool to help prioritise your focus during the AHC on identified or unaddressed health issues.  </w:t>
                      </w:r>
                    </w:p>
                    <w:p w14:paraId="42E4C044" w14:textId="77777777" w:rsidR="0025179C" w:rsidRPr="0025179C" w:rsidRDefault="0025179C" w:rsidP="0025179C">
                      <w:pPr>
                        <w:rPr>
                          <w:rFonts w:ascii="Calibri" w:eastAsia="Calibri" w:hAnsi="Calibri" w:cs="Times New Roman"/>
                          <w:b/>
                          <w:bCs/>
                        </w:rPr>
                      </w:pPr>
                      <w:r w:rsidRPr="0025179C">
                        <w:rPr>
                          <w:rFonts w:ascii="Calibri" w:eastAsia="Calibri" w:hAnsi="Calibri" w:cs="Times New Roman"/>
                          <w:b/>
                          <w:bCs/>
                        </w:rPr>
                        <w:t xml:space="preserve">SCHEDULE A VIDEO CONSULTATION OR Telephone if Video isn’t feasible. [Follow MCA to Video consultation guide provided] </w:t>
                      </w:r>
                    </w:p>
                    <w:p w14:paraId="5CB0BA0E" w14:textId="77777777" w:rsidR="0025179C" w:rsidRPr="0025179C" w:rsidRDefault="0025179C" w:rsidP="0025179C">
                      <w:pPr>
                        <w:rPr>
                          <w:rFonts w:ascii="Calibri" w:eastAsia="Calibri" w:hAnsi="Calibri" w:cs="Times New Roman"/>
                          <w:b/>
                          <w:bCs/>
                          <w:sz w:val="18"/>
                          <w:szCs w:val="18"/>
                        </w:rPr>
                      </w:pPr>
                      <w:r w:rsidRPr="0025179C">
                        <w:rPr>
                          <w:rFonts w:ascii="Calibri" w:eastAsia="Calibri" w:hAnsi="Calibri" w:cs="Times New Roman"/>
                          <w:b/>
                          <w:bCs/>
                          <w:sz w:val="18"/>
                          <w:szCs w:val="18"/>
                        </w:rPr>
                        <w:t>IF THE PERSON HAS NO SUITABLE CARERS OR FAMILY YOU CAN SEEK LD NURSING SUPPORT</w:t>
                      </w:r>
                    </w:p>
                    <w:p w14:paraId="083A312E" w14:textId="3EE98F3F" w:rsidR="005A29ED" w:rsidRPr="001B48DF" w:rsidRDefault="005A29ED" w:rsidP="005A29ED">
                      <w:pPr>
                        <w:rPr>
                          <w:b/>
                          <w:bCs/>
                          <w:sz w:val="18"/>
                          <w:szCs w:val="18"/>
                        </w:rPr>
                      </w:pPr>
                    </w:p>
                  </w:txbxContent>
                </v:textbox>
              </v:roundrect>
            </w:pict>
          </mc:Fallback>
        </mc:AlternateContent>
      </w:r>
      <w:r w:rsidR="00AD4275">
        <w:rPr>
          <w:noProof/>
          <w:sz w:val="40"/>
          <w:szCs w:val="40"/>
        </w:rPr>
        <mc:AlternateContent>
          <mc:Choice Requires="wps">
            <w:drawing>
              <wp:anchor distT="0" distB="0" distL="114300" distR="114300" simplePos="0" relativeHeight="251698176" behindDoc="0" locked="0" layoutInCell="1" allowOverlap="1" wp14:anchorId="711095BD" wp14:editId="21DB4D4B">
                <wp:simplePos x="0" y="0"/>
                <wp:positionH relativeFrom="column">
                  <wp:posOffset>-514350</wp:posOffset>
                </wp:positionH>
                <wp:positionV relativeFrom="paragraph">
                  <wp:posOffset>139065</wp:posOffset>
                </wp:positionV>
                <wp:extent cx="4196080" cy="2419350"/>
                <wp:effectExtent l="19050" t="19050" r="13970" b="19050"/>
                <wp:wrapNone/>
                <wp:docPr id="16" name="Rectangle: Rounded Corners 16"/>
                <wp:cNvGraphicFramePr/>
                <a:graphic xmlns:a="http://schemas.openxmlformats.org/drawingml/2006/main">
                  <a:graphicData uri="http://schemas.microsoft.com/office/word/2010/wordprocessingShape">
                    <wps:wsp>
                      <wps:cNvSpPr/>
                      <wps:spPr>
                        <a:xfrm>
                          <a:off x="0" y="0"/>
                          <a:ext cx="4196080" cy="2419350"/>
                        </a:xfrm>
                        <a:prstGeom prst="roundRect">
                          <a:avLst/>
                        </a:prstGeom>
                        <a:ln w="38100">
                          <a:solidFill>
                            <a:schemeClr val="accent1">
                              <a:lumMod val="75000"/>
                            </a:schemeClr>
                          </a:solidFill>
                        </a:ln>
                      </wps:spPr>
                      <wps:style>
                        <a:lnRef idx="2">
                          <a:schemeClr val="accent5"/>
                        </a:lnRef>
                        <a:fillRef idx="1">
                          <a:schemeClr val="lt1"/>
                        </a:fillRef>
                        <a:effectRef idx="0">
                          <a:schemeClr val="accent5"/>
                        </a:effectRef>
                        <a:fontRef idx="minor">
                          <a:schemeClr val="dk1"/>
                        </a:fontRef>
                      </wps:style>
                      <wps:txbx>
                        <w:txbxContent>
                          <w:p w14:paraId="37311DF2" w14:textId="77777777" w:rsidR="0025179C" w:rsidRPr="0025179C" w:rsidRDefault="0025179C" w:rsidP="0025179C">
                            <w:pPr>
                              <w:numPr>
                                <w:ilvl w:val="0"/>
                                <w:numId w:val="2"/>
                              </w:numPr>
                              <w:contextualSpacing/>
                              <w:rPr>
                                <w:rFonts w:ascii="Calibri" w:eastAsia="Calibri" w:hAnsi="Calibri" w:cs="Times New Roman"/>
                                <w:b/>
                                <w:bCs/>
                                <w:sz w:val="20"/>
                                <w:szCs w:val="20"/>
                              </w:rPr>
                            </w:pPr>
                            <w:r w:rsidRPr="0025179C">
                              <w:rPr>
                                <w:rFonts w:ascii="Calibri" w:eastAsia="Calibri" w:hAnsi="Calibri" w:cs="Times New Roman"/>
                                <w:b/>
                                <w:bCs/>
                                <w:color w:val="000000"/>
                                <w:sz w:val="20"/>
                                <w:szCs w:val="20"/>
                              </w:rPr>
                              <w:t>Consider how you want to stage your AHC invites. You may wish to target first those that are currently overdue, those with multiple comorbidities or those who have had recent admissions.</w:t>
                            </w:r>
                          </w:p>
                          <w:p w14:paraId="7256AA46" w14:textId="77777777" w:rsidR="0025179C" w:rsidRPr="0025179C" w:rsidRDefault="0025179C" w:rsidP="0025179C">
                            <w:pPr>
                              <w:numPr>
                                <w:ilvl w:val="0"/>
                                <w:numId w:val="2"/>
                              </w:numPr>
                              <w:contextualSpacing/>
                              <w:rPr>
                                <w:rFonts w:ascii="Calibri" w:eastAsia="Calibri" w:hAnsi="Calibri" w:cs="Times New Roman"/>
                                <w:b/>
                                <w:bCs/>
                                <w:sz w:val="20"/>
                                <w:szCs w:val="20"/>
                              </w:rPr>
                            </w:pPr>
                            <w:r w:rsidRPr="0025179C">
                              <w:rPr>
                                <w:rFonts w:ascii="Calibri" w:eastAsia="Calibri" w:hAnsi="Calibri" w:cs="Times New Roman"/>
                                <w:b/>
                                <w:bCs/>
                                <w:sz w:val="20"/>
                                <w:szCs w:val="20"/>
                              </w:rPr>
                              <w:t xml:space="preserve">SEND OUT EASYREAD LETTER [see attached] EXPLAINING THE NEW PROCESS OR TELEPHONE TO EXPLAIN THE PROCESS. [The need to prepare using the Carers Preparation tool and the </w:t>
                            </w:r>
                            <w:proofErr w:type="spellStart"/>
                            <w:r w:rsidRPr="0025179C">
                              <w:rPr>
                                <w:rFonts w:ascii="Calibri" w:eastAsia="Calibri" w:hAnsi="Calibri" w:cs="Times New Roman"/>
                                <w:b/>
                                <w:bCs/>
                                <w:sz w:val="20"/>
                                <w:szCs w:val="20"/>
                              </w:rPr>
                              <w:t>easyread</w:t>
                            </w:r>
                            <w:proofErr w:type="spellEnd"/>
                            <w:r w:rsidRPr="0025179C">
                              <w:rPr>
                                <w:rFonts w:ascii="Calibri" w:eastAsia="Calibri" w:hAnsi="Calibri" w:cs="Times New Roman"/>
                                <w:b/>
                                <w:bCs/>
                                <w:sz w:val="20"/>
                                <w:szCs w:val="20"/>
                              </w:rPr>
                              <w:t xml:space="preserve"> prep tool is referenced in the template letter] </w:t>
                            </w:r>
                          </w:p>
                          <w:p w14:paraId="01CF25B6" w14:textId="77777777" w:rsidR="0025179C" w:rsidRPr="0025179C" w:rsidRDefault="0025179C" w:rsidP="0025179C">
                            <w:pPr>
                              <w:numPr>
                                <w:ilvl w:val="0"/>
                                <w:numId w:val="2"/>
                              </w:numPr>
                              <w:contextualSpacing/>
                              <w:rPr>
                                <w:rFonts w:ascii="Calibri" w:eastAsia="Calibri" w:hAnsi="Calibri" w:cs="Times New Roman"/>
                                <w:b/>
                                <w:bCs/>
                                <w:sz w:val="20"/>
                                <w:szCs w:val="20"/>
                              </w:rPr>
                            </w:pPr>
                            <w:r w:rsidRPr="0025179C">
                              <w:rPr>
                                <w:rFonts w:ascii="Calibri" w:eastAsia="Calibri" w:hAnsi="Calibri" w:cs="Times New Roman"/>
                                <w:b/>
                                <w:bCs/>
                                <w:sz w:val="20"/>
                                <w:szCs w:val="20"/>
                              </w:rPr>
                              <w:t xml:space="preserve">SEND OUT EASYREAD ON IMPORTANCE OF LOOKING AFTER YOUR HEALTH DURING COVID 19. [‘Check it out’] </w:t>
                            </w:r>
                          </w:p>
                          <w:p w14:paraId="02E66859" w14:textId="77777777" w:rsidR="0025179C" w:rsidRPr="0025179C" w:rsidRDefault="0025179C" w:rsidP="0025179C">
                            <w:pPr>
                              <w:numPr>
                                <w:ilvl w:val="0"/>
                                <w:numId w:val="2"/>
                              </w:numPr>
                              <w:contextualSpacing/>
                              <w:rPr>
                                <w:rFonts w:ascii="Calibri" w:eastAsia="Calibri" w:hAnsi="Calibri" w:cs="Times New Roman"/>
                                <w:b/>
                                <w:bCs/>
                                <w:sz w:val="20"/>
                                <w:szCs w:val="20"/>
                              </w:rPr>
                            </w:pPr>
                            <w:r w:rsidRPr="0025179C">
                              <w:rPr>
                                <w:rFonts w:ascii="Calibri" w:eastAsia="Calibri" w:hAnsi="Calibri" w:cs="Times New Roman"/>
                                <w:b/>
                                <w:bCs/>
                                <w:sz w:val="20"/>
                                <w:szCs w:val="20"/>
                              </w:rPr>
                              <w:t xml:space="preserve">Send out carer guide to checking if the person has the capacity to understand the concept of consultation via video link </w:t>
                            </w:r>
                          </w:p>
                          <w:p w14:paraId="57FC1B38" w14:textId="47CA4E78" w:rsidR="001B48DF" w:rsidRPr="001B48DF" w:rsidRDefault="001B48DF" w:rsidP="005A29ED">
                            <w:pPr>
                              <w:pStyle w:val="ListParagraph"/>
                              <w:numPr>
                                <w:ilvl w:val="0"/>
                                <w:numId w:val="2"/>
                              </w:numPr>
                              <w:rPr>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095BD" id="Rectangle: Rounded Corners 16" o:spid="_x0000_s1031" style="position:absolute;margin-left:-40.5pt;margin-top:10.95pt;width:330.4pt;height:1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" fillcolor="white [3201]" strokecolor="#2f5496 [2404]" strokeweight="3pt">
                <v:stroke joinstyle="miter"/>
                <v:textbox>
                  <w:txbxContent>
                    <w:p w14:paraId="37311DF2" w14:textId="77777777" w:rsidR="0025179C" w:rsidRPr="0025179C" w:rsidRDefault="0025179C" w:rsidP="0025179C">
                      <w:pPr>
                        <w:numPr>
                          <w:ilvl w:val="0"/>
                          <w:numId w:val="2"/>
                        </w:numPr>
                        <w:contextualSpacing/>
                        <w:rPr>
                          <w:rFonts w:ascii="Calibri" w:eastAsia="Calibri" w:hAnsi="Calibri" w:cs="Times New Roman"/>
                          <w:b/>
                          <w:bCs/>
                          <w:sz w:val="20"/>
                          <w:szCs w:val="20"/>
                        </w:rPr>
                      </w:pPr>
                      <w:r w:rsidRPr="0025179C">
                        <w:rPr>
                          <w:rFonts w:ascii="Calibri" w:eastAsia="Calibri" w:hAnsi="Calibri" w:cs="Times New Roman"/>
                          <w:b/>
                          <w:bCs/>
                          <w:color w:val="000000"/>
                          <w:sz w:val="20"/>
                          <w:szCs w:val="20"/>
                        </w:rPr>
                        <w:t>Consider how you want to stage your AHC invites. You may wish to target first those that are currently overdue, those with multiple comorbidities or those who have had recent admissions.</w:t>
                      </w:r>
                    </w:p>
                    <w:p w14:paraId="7256AA46" w14:textId="77777777" w:rsidR="0025179C" w:rsidRPr="0025179C" w:rsidRDefault="0025179C" w:rsidP="0025179C">
                      <w:pPr>
                        <w:numPr>
                          <w:ilvl w:val="0"/>
                          <w:numId w:val="2"/>
                        </w:numPr>
                        <w:contextualSpacing/>
                        <w:rPr>
                          <w:rFonts w:ascii="Calibri" w:eastAsia="Calibri" w:hAnsi="Calibri" w:cs="Times New Roman"/>
                          <w:b/>
                          <w:bCs/>
                          <w:sz w:val="20"/>
                          <w:szCs w:val="20"/>
                        </w:rPr>
                      </w:pPr>
                      <w:r w:rsidRPr="0025179C">
                        <w:rPr>
                          <w:rFonts w:ascii="Calibri" w:eastAsia="Calibri" w:hAnsi="Calibri" w:cs="Times New Roman"/>
                          <w:b/>
                          <w:bCs/>
                          <w:sz w:val="20"/>
                          <w:szCs w:val="20"/>
                        </w:rPr>
                        <w:t xml:space="preserve">SEND OUT EASYREAD LETTER [see attached] EXPLAINING THE NEW PROCESS OR TELEPHONE TO EXPLAIN THE PROCESS. [The need to prepare using the Carers Preparation tool and the </w:t>
                      </w:r>
                      <w:proofErr w:type="spellStart"/>
                      <w:r w:rsidRPr="0025179C">
                        <w:rPr>
                          <w:rFonts w:ascii="Calibri" w:eastAsia="Calibri" w:hAnsi="Calibri" w:cs="Times New Roman"/>
                          <w:b/>
                          <w:bCs/>
                          <w:sz w:val="20"/>
                          <w:szCs w:val="20"/>
                        </w:rPr>
                        <w:t>easyread</w:t>
                      </w:r>
                      <w:proofErr w:type="spellEnd"/>
                      <w:r w:rsidRPr="0025179C">
                        <w:rPr>
                          <w:rFonts w:ascii="Calibri" w:eastAsia="Calibri" w:hAnsi="Calibri" w:cs="Times New Roman"/>
                          <w:b/>
                          <w:bCs/>
                          <w:sz w:val="20"/>
                          <w:szCs w:val="20"/>
                        </w:rPr>
                        <w:t xml:space="preserve"> prep tool is referenced in the template letter] </w:t>
                      </w:r>
                    </w:p>
                    <w:p w14:paraId="01CF25B6" w14:textId="77777777" w:rsidR="0025179C" w:rsidRPr="0025179C" w:rsidRDefault="0025179C" w:rsidP="0025179C">
                      <w:pPr>
                        <w:numPr>
                          <w:ilvl w:val="0"/>
                          <w:numId w:val="2"/>
                        </w:numPr>
                        <w:contextualSpacing/>
                        <w:rPr>
                          <w:rFonts w:ascii="Calibri" w:eastAsia="Calibri" w:hAnsi="Calibri" w:cs="Times New Roman"/>
                          <w:b/>
                          <w:bCs/>
                          <w:sz w:val="20"/>
                          <w:szCs w:val="20"/>
                        </w:rPr>
                      </w:pPr>
                      <w:r w:rsidRPr="0025179C">
                        <w:rPr>
                          <w:rFonts w:ascii="Calibri" w:eastAsia="Calibri" w:hAnsi="Calibri" w:cs="Times New Roman"/>
                          <w:b/>
                          <w:bCs/>
                          <w:sz w:val="20"/>
                          <w:szCs w:val="20"/>
                        </w:rPr>
                        <w:t xml:space="preserve">SEND OUT EASYREAD ON IMPORTANCE OF LOOKING AFTER YOUR HEALTH DURING COVID 19. [‘Check it out’] </w:t>
                      </w:r>
                    </w:p>
                    <w:p w14:paraId="02E66859" w14:textId="77777777" w:rsidR="0025179C" w:rsidRPr="0025179C" w:rsidRDefault="0025179C" w:rsidP="0025179C">
                      <w:pPr>
                        <w:numPr>
                          <w:ilvl w:val="0"/>
                          <w:numId w:val="2"/>
                        </w:numPr>
                        <w:contextualSpacing/>
                        <w:rPr>
                          <w:rFonts w:ascii="Calibri" w:eastAsia="Calibri" w:hAnsi="Calibri" w:cs="Times New Roman"/>
                          <w:b/>
                          <w:bCs/>
                          <w:sz w:val="20"/>
                          <w:szCs w:val="20"/>
                        </w:rPr>
                      </w:pPr>
                      <w:r w:rsidRPr="0025179C">
                        <w:rPr>
                          <w:rFonts w:ascii="Calibri" w:eastAsia="Calibri" w:hAnsi="Calibri" w:cs="Times New Roman"/>
                          <w:b/>
                          <w:bCs/>
                          <w:sz w:val="20"/>
                          <w:szCs w:val="20"/>
                        </w:rPr>
                        <w:t xml:space="preserve">Send out carer guide to checking if the person has the capacity to understand the concept of consultation via video link </w:t>
                      </w:r>
                    </w:p>
                    <w:p w14:paraId="57FC1B38" w14:textId="47CA4E78" w:rsidR="001B48DF" w:rsidRPr="001B48DF" w:rsidRDefault="001B48DF" w:rsidP="005A29ED">
                      <w:pPr>
                        <w:pStyle w:val="ListParagraph"/>
                        <w:numPr>
                          <w:ilvl w:val="0"/>
                          <w:numId w:val="2"/>
                        </w:numPr>
                        <w:rPr>
                          <w:b/>
                          <w:bCs/>
                          <w:sz w:val="20"/>
                          <w:szCs w:val="20"/>
                        </w:rPr>
                      </w:pPr>
                    </w:p>
                  </w:txbxContent>
                </v:textbox>
              </v:roundrect>
            </w:pict>
          </mc:Fallback>
        </mc:AlternateContent>
      </w:r>
    </w:p>
    <w:p w14:paraId="619722A5" w14:textId="36C8A34B" w:rsidR="003F61ED" w:rsidRDefault="003F61ED">
      <w:pPr>
        <w:rPr>
          <w:sz w:val="40"/>
          <w:szCs w:val="40"/>
        </w:rPr>
      </w:pPr>
    </w:p>
    <w:p w14:paraId="7E190BD0" w14:textId="4A2D3B81" w:rsidR="003F61ED" w:rsidRDefault="001B48DF">
      <w:pPr>
        <w:rPr>
          <w:sz w:val="40"/>
          <w:szCs w:val="40"/>
        </w:rPr>
      </w:pPr>
      <w:r>
        <w:rPr>
          <w:noProof/>
          <w:sz w:val="40"/>
          <w:szCs w:val="40"/>
        </w:rPr>
        <mc:AlternateContent>
          <mc:Choice Requires="wps">
            <w:drawing>
              <wp:anchor distT="0" distB="0" distL="114300" distR="114300" simplePos="0" relativeHeight="251717632" behindDoc="0" locked="0" layoutInCell="1" allowOverlap="1" wp14:anchorId="4962E29E" wp14:editId="2BF7BE8E">
                <wp:simplePos x="0" y="0"/>
                <wp:positionH relativeFrom="column">
                  <wp:posOffset>6711820</wp:posOffset>
                </wp:positionH>
                <wp:positionV relativeFrom="paragraph">
                  <wp:posOffset>115045</wp:posOffset>
                </wp:positionV>
                <wp:extent cx="285133" cy="277826"/>
                <wp:effectExtent l="0" t="91440" r="80645" b="80645"/>
                <wp:wrapNone/>
                <wp:docPr id="206" name="Half Frame 206"/>
                <wp:cNvGraphicFramePr/>
                <a:graphic xmlns:a="http://schemas.openxmlformats.org/drawingml/2006/main">
                  <a:graphicData uri="http://schemas.microsoft.com/office/word/2010/wordprocessingShape">
                    <wps:wsp>
                      <wps:cNvSpPr/>
                      <wps:spPr>
                        <a:xfrm rot="7854452">
                          <a:off x="0" y="0"/>
                          <a:ext cx="285133" cy="277826"/>
                        </a:xfrm>
                        <a:prstGeom prst="halfFrame">
                          <a:avLst>
                            <a:gd name="adj1" fmla="val 25381"/>
                            <a:gd name="adj2" fmla="val 33333"/>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982B1" id="Half Frame 206" o:spid="_x0000_s1026" style="position:absolute;margin-left:528.5pt;margin-top:9.05pt;width:22.45pt;height:21.9pt;rotation:8579156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133,277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" path="m,l285133,,212763,70515r-120155,l92608,187591,,277826,,xe" fillcolor="#4472c4" strokecolor="#2f528f" strokeweight="1pt">
                <v:stroke joinstyle="miter"/>
                <v:path arrowok="t" o:connecttype="custom" o:connectlocs="0,0;285133,0;212763,70515;92608,70515;92608,187591;0,277826;0,0" o:connectangles="0,0,0,0,0,0,0"/>
              </v:shape>
            </w:pict>
          </mc:Fallback>
        </mc:AlternateContent>
      </w:r>
      <w:r w:rsidR="0002459E">
        <w:rPr>
          <w:noProof/>
          <w:sz w:val="40"/>
          <w:szCs w:val="40"/>
        </w:rPr>
        <mc:AlternateContent>
          <mc:Choice Requires="wps">
            <w:drawing>
              <wp:anchor distT="0" distB="0" distL="114300" distR="114300" simplePos="0" relativeHeight="251715584" behindDoc="0" locked="0" layoutInCell="1" allowOverlap="1" wp14:anchorId="206118A7" wp14:editId="47FB91C3">
                <wp:simplePos x="0" y="0"/>
                <wp:positionH relativeFrom="column">
                  <wp:posOffset>3667683</wp:posOffset>
                </wp:positionH>
                <wp:positionV relativeFrom="paragraph">
                  <wp:posOffset>59628</wp:posOffset>
                </wp:positionV>
                <wp:extent cx="315299" cy="268605"/>
                <wp:effectExtent l="0" t="72073" r="89218" b="89217"/>
                <wp:wrapNone/>
                <wp:docPr id="205" name="Half Frame 205"/>
                <wp:cNvGraphicFramePr/>
                <a:graphic xmlns:a="http://schemas.openxmlformats.org/drawingml/2006/main">
                  <a:graphicData uri="http://schemas.microsoft.com/office/word/2010/wordprocessingShape">
                    <wps:wsp>
                      <wps:cNvSpPr/>
                      <wps:spPr>
                        <a:xfrm rot="7854452">
                          <a:off x="0" y="0"/>
                          <a:ext cx="315299" cy="268605"/>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211AB" id="Half Frame 205" o:spid="_x0000_s1026" style="position:absolute;margin-left:288.8pt;margin-top:4.7pt;width:24.85pt;height:21.15pt;rotation:8579156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5299,26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" path="m,l315299,,210200,89534r-120666,l89534,192330,,268605,,xe" fillcolor="#4472c4 [3204]" strokecolor="#1f3763 [1604]" strokeweight="1pt">
                <v:stroke joinstyle="miter"/>
                <v:path arrowok="t" o:connecttype="custom" o:connectlocs="0,0;315299,0;210200,89534;89534,89534;89534,192330;0,268605;0,0" o:connectangles="0,0,0,0,0,0,0"/>
              </v:shape>
            </w:pict>
          </mc:Fallback>
        </mc:AlternateContent>
      </w:r>
    </w:p>
    <w:p w14:paraId="21E73375" w14:textId="77777777" w:rsidR="003F61ED" w:rsidRDefault="003F61ED">
      <w:pPr>
        <w:rPr>
          <w:sz w:val="40"/>
          <w:szCs w:val="40"/>
        </w:rPr>
      </w:pPr>
    </w:p>
    <w:p w14:paraId="3DADE3F3" w14:textId="2C42B535" w:rsidR="0002459E" w:rsidRDefault="0002459E" w:rsidP="00DE4888">
      <w:pPr>
        <w:rPr>
          <w:sz w:val="40"/>
          <w:szCs w:val="40"/>
        </w:rPr>
      </w:pPr>
    </w:p>
    <w:p w14:paraId="530EAFF4" w14:textId="162E8CD8" w:rsidR="00DE4888" w:rsidRPr="00DE4888" w:rsidRDefault="00574845" w:rsidP="00DE4888">
      <w:pPr>
        <w:rPr>
          <w:sz w:val="40"/>
          <w:szCs w:val="40"/>
        </w:rPr>
      </w:pPr>
      <w:r>
        <w:rPr>
          <w:noProof/>
          <w:sz w:val="40"/>
          <w:szCs w:val="40"/>
        </w:rPr>
        <mc:AlternateContent>
          <mc:Choice Requires="wps">
            <w:drawing>
              <wp:anchor distT="0" distB="0" distL="114300" distR="114300" simplePos="0" relativeHeight="251721728" behindDoc="0" locked="0" layoutInCell="1" allowOverlap="1" wp14:anchorId="1913D08A" wp14:editId="4761A60F">
                <wp:simplePos x="0" y="0"/>
                <wp:positionH relativeFrom="margin">
                  <wp:posOffset>7978021</wp:posOffset>
                </wp:positionH>
                <wp:positionV relativeFrom="paragraph">
                  <wp:posOffset>85857</wp:posOffset>
                </wp:positionV>
                <wp:extent cx="212879" cy="212641"/>
                <wp:effectExtent l="76200" t="0" r="73025" b="73660"/>
                <wp:wrapNone/>
                <wp:docPr id="208" name="Half Frame 208"/>
                <wp:cNvGraphicFramePr/>
                <a:graphic xmlns:a="http://schemas.openxmlformats.org/drawingml/2006/main">
                  <a:graphicData uri="http://schemas.microsoft.com/office/word/2010/wordprocessingShape">
                    <wps:wsp>
                      <wps:cNvSpPr/>
                      <wps:spPr>
                        <a:xfrm rot="13335926">
                          <a:off x="0" y="0"/>
                          <a:ext cx="212879" cy="212641"/>
                        </a:xfrm>
                        <a:prstGeom prst="halfFrame">
                          <a:avLst>
                            <a:gd name="adj1" fmla="val 25849"/>
                            <a:gd name="adj2" fmla="val 28391"/>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BCF47" id="Half Frame 208" o:spid="_x0000_s1026" style="position:absolute;margin-left:628.2pt;margin-top:6.75pt;width:16.75pt;height:16.75pt;rotation:-9026573fd;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2879,212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" path="m,l212879,,157852,54966r-97481,l60371,152338,,212641,,xe" fillcolor="#4472c4" strokecolor="#2f528f" strokeweight="1pt">
                <v:stroke joinstyle="miter"/>
                <v:path arrowok="t" o:connecttype="custom" o:connectlocs="0,0;212879,0;157852,54966;60371,54966;60371,152338;0,212641;0,0" o:connectangles="0,0,0,0,0,0,0"/>
                <w10:wrap anchorx="margin"/>
              </v:shape>
            </w:pict>
          </mc:Fallback>
        </mc:AlternateContent>
      </w:r>
      <w:r w:rsidR="00032D59">
        <w:rPr>
          <w:noProof/>
          <w:sz w:val="40"/>
          <w:szCs w:val="40"/>
        </w:rPr>
        <mc:AlternateContent>
          <mc:Choice Requires="wps">
            <w:drawing>
              <wp:anchor distT="0" distB="0" distL="114300" distR="114300" simplePos="0" relativeHeight="251705344" behindDoc="0" locked="0" layoutInCell="1" allowOverlap="1" wp14:anchorId="6F8E93E3" wp14:editId="6465CE42">
                <wp:simplePos x="0" y="0"/>
                <wp:positionH relativeFrom="margin">
                  <wp:posOffset>-548640</wp:posOffset>
                </wp:positionH>
                <wp:positionV relativeFrom="paragraph">
                  <wp:posOffset>487680</wp:posOffset>
                </wp:positionV>
                <wp:extent cx="6176010" cy="396240"/>
                <wp:effectExtent l="19050" t="19050" r="15240" b="22860"/>
                <wp:wrapNone/>
                <wp:docPr id="196" name="Rectangle: Rounded Corners 196"/>
                <wp:cNvGraphicFramePr/>
                <a:graphic xmlns:a="http://schemas.openxmlformats.org/drawingml/2006/main">
                  <a:graphicData uri="http://schemas.microsoft.com/office/word/2010/wordprocessingShape">
                    <wps:wsp>
                      <wps:cNvSpPr/>
                      <wps:spPr>
                        <a:xfrm>
                          <a:off x="0" y="0"/>
                          <a:ext cx="6176010" cy="396240"/>
                        </a:xfrm>
                        <a:prstGeom prst="roundRect">
                          <a:avLst/>
                        </a:prstGeom>
                        <a:solidFill>
                          <a:schemeClr val="accent1">
                            <a:lumMod val="75000"/>
                          </a:schemeClr>
                        </a:solidFill>
                        <a:ln w="28575">
                          <a:solidFill>
                            <a:schemeClr val="accent1">
                              <a:lumMod val="50000"/>
                            </a:schemeClr>
                          </a:solidFill>
                        </a:ln>
                      </wps:spPr>
                      <wps:style>
                        <a:lnRef idx="1">
                          <a:schemeClr val="accent1"/>
                        </a:lnRef>
                        <a:fillRef idx="2">
                          <a:schemeClr val="accent1"/>
                        </a:fillRef>
                        <a:effectRef idx="1">
                          <a:schemeClr val="accent1"/>
                        </a:effectRef>
                        <a:fontRef idx="minor">
                          <a:schemeClr val="dk1"/>
                        </a:fontRef>
                      </wps:style>
                      <wps:txbx>
                        <w:txbxContent>
                          <w:p w14:paraId="110B0CD0" w14:textId="77777777" w:rsidR="007761AE" w:rsidRPr="0002459E" w:rsidRDefault="008D0599" w:rsidP="007761AE">
                            <w:pPr>
                              <w:jc w:val="center"/>
                              <w:rPr>
                                <w:color w:val="FFFFFF" w:themeColor="background1"/>
                                <w:sz w:val="32"/>
                                <w:szCs w:val="32"/>
                              </w:rPr>
                            </w:pPr>
                            <w:r>
                              <w:rPr>
                                <w:color w:val="FFFFFF" w:themeColor="background1"/>
                                <w:sz w:val="32"/>
                                <w:szCs w:val="32"/>
                              </w:rPr>
                              <w:t xml:space="preserve">        </w:t>
                            </w:r>
                            <w:r w:rsidR="007761AE" w:rsidRPr="0002459E">
                              <w:rPr>
                                <w:color w:val="FFFFFF" w:themeColor="background1"/>
                                <w:sz w:val="32"/>
                                <w:szCs w:val="32"/>
                              </w:rPr>
                              <w:t xml:space="preserve">TRIGGERS FOUND DURING </w:t>
                            </w:r>
                            <w:proofErr w:type="gramStart"/>
                            <w:r w:rsidR="007761AE" w:rsidRPr="0002459E">
                              <w:rPr>
                                <w:color w:val="FFFFFF" w:themeColor="background1"/>
                                <w:sz w:val="32"/>
                                <w:szCs w:val="32"/>
                              </w:rPr>
                              <w:t>CONSULTATION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E93E3" id="Rectangle: Rounded Corners 196" o:spid="_x0000_s1032" style="position:absolute;margin-left:-43.2pt;margin-top:38.4pt;width:486.3pt;height:31.2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" fillcolor="#2f5496 [2404]" strokecolor="#1f3763 [1604]" strokeweight="2.25pt">
                <v:stroke joinstyle="miter"/>
                <v:textbox>
                  <w:txbxContent>
                    <w:p w14:paraId="110B0CD0" w14:textId="77777777" w:rsidR="007761AE" w:rsidRPr="0002459E" w:rsidRDefault="008D0599" w:rsidP="007761AE">
                      <w:pPr>
                        <w:jc w:val="center"/>
                        <w:rPr>
                          <w:color w:val="FFFFFF" w:themeColor="background1"/>
                          <w:sz w:val="32"/>
                          <w:szCs w:val="32"/>
                        </w:rPr>
                      </w:pPr>
                      <w:r>
                        <w:rPr>
                          <w:color w:val="FFFFFF" w:themeColor="background1"/>
                          <w:sz w:val="32"/>
                          <w:szCs w:val="32"/>
                        </w:rPr>
                        <w:t xml:space="preserve">        </w:t>
                      </w:r>
                      <w:r w:rsidR="007761AE" w:rsidRPr="0002459E">
                        <w:rPr>
                          <w:color w:val="FFFFFF" w:themeColor="background1"/>
                          <w:sz w:val="32"/>
                          <w:szCs w:val="32"/>
                        </w:rPr>
                        <w:t xml:space="preserve">TRIGGERS FOUND DURING </w:t>
                      </w:r>
                      <w:proofErr w:type="gramStart"/>
                      <w:r w:rsidR="007761AE" w:rsidRPr="0002459E">
                        <w:rPr>
                          <w:color w:val="FFFFFF" w:themeColor="background1"/>
                          <w:sz w:val="32"/>
                          <w:szCs w:val="32"/>
                        </w:rPr>
                        <w:t>CONSULTATION ?</w:t>
                      </w:r>
                      <w:proofErr w:type="gramEnd"/>
                    </w:p>
                  </w:txbxContent>
                </v:textbox>
                <w10:wrap anchorx="margin"/>
              </v:roundrect>
            </w:pict>
          </mc:Fallback>
        </mc:AlternateContent>
      </w:r>
      <w:r w:rsidR="0025179C">
        <w:rPr>
          <w:noProof/>
          <w:sz w:val="40"/>
          <w:szCs w:val="40"/>
        </w:rPr>
        <mc:AlternateContent>
          <mc:Choice Requires="wps">
            <w:drawing>
              <wp:anchor distT="0" distB="0" distL="114300" distR="114300" simplePos="0" relativeHeight="251712512" behindDoc="0" locked="0" layoutInCell="1" allowOverlap="1" wp14:anchorId="02CF082C" wp14:editId="185C2885">
                <wp:simplePos x="0" y="0"/>
                <wp:positionH relativeFrom="column">
                  <wp:posOffset>6637020</wp:posOffset>
                </wp:positionH>
                <wp:positionV relativeFrom="paragraph">
                  <wp:posOffset>411480</wp:posOffset>
                </wp:positionV>
                <wp:extent cx="2952750" cy="3433445"/>
                <wp:effectExtent l="19050" t="19050" r="19050" b="14605"/>
                <wp:wrapNone/>
                <wp:docPr id="203" name="Rectangle: Rounded Corners 203"/>
                <wp:cNvGraphicFramePr/>
                <a:graphic xmlns:a="http://schemas.openxmlformats.org/drawingml/2006/main">
                  <a:graphicData uri="http://schemas.microsoft.com/office/word/2010/wordprocessingShape">
                    <wps:wsp>
                      <wps:cNvSpPr/>
                      <wps:spPr>
                        <a:xfrm>
                          <a:off x="0" y="0"/>
                          <a:ext cx="2952750" cy="3433445"/>
                        </a:xfrm>
                        <a:prstGeom prst="roundRect">
                          <a:avLst/>
                        </a:prstGeom>
                        <a:solidFill>
                          <a:sysClr val="window" lastClr="FFFFFF"/>
                        </a:solidFill>
                        <a:ln w="38100" cap="flat" cmpd="sng" algn="ctr">
                          <a:solidFill>
                            <a:srgbClr val="4472C4">
                              <a:lumMod val="75000"/>
                            </a:srgbClr>
                          </a:solidFill>
                          <a:prstDash val="solid"/>
                          <a:miter lim="800000"/>
                        </a:ln>
                        <a:effectLst/>
                      </wps:spPr>
                      <wps:txbx>
                        <w:txbxContent>
                          <w:p w14:paraId="5B0FB6B1" w14:textId="4A30158C" w:rsidR="0025179C" w:rsidRPr="0025179C" w:rsidRDefault="0025179C" w:rsidP="0025179C">
                            <w:pPr>
                              <w:rPr>
                                <w:rFonts w:ascii="Calibri" w:eastAsia="Calibri" w:hAnsi="Calibri" w:cs="Times New Roman"/>
                                <w:b/>
                                <w:bCs/>
                              </w:rPr>
                            </w:pPr>
                            <w:r w:rsidRPr="0025179C">
                              <w:rPr>
                                <w:rFonts w:ascii="Calibri" w:eastAsia="Calibri" w:hAnsi="Calibri" w:cs="Times New Roman"/>
                                <w:b/>
                                <w:bCs/>
                              </w:rPr>
                              <w:t xml:space="preserve">COMPLETE </w:t>
                            </w:r>
                            <w:r w:rsidRPr="0025179C">
                              <w:rPr>
                                <w:rFonts w:ascii="Calibri" w:eastAsia="Calibri" w:hAnsi="Calibri" w:cs="Times New Roman"/>
                                <w:b/>
                                <w:bCs/>
                                <w:sz w:val="28"/>
                                <w:szCs w:val="28"/>
                                <w:u w:val="single"/>
                              </w:rPr>
                              <w:t>HEALTH CHECK ACTION PLAN</w:t>
                            </w:r>
                            <w:r w:rsidRPr="0025179C">
                              <w:rPr>
                                <w:rFonts w:ascii="Calibri" w:eastAsia="Calibri" w:hAnsi="Calibri" w:cs="Times New Roman"/>
                                <w:b/>
                                <w:bCs/>
                              </w:rPr>
                              <w:t xml:space="preserve"> AND SEND THIS TO THEM. ENSURE THE ACTION PLAN </w:t>
                            </w:r>
                            <w:r>
                              <w:rPr>
                                <w:rFonts w:ascii="Calibri" w:eastAsia="Calibri" w:hAnsi="Calibri" w:cs="Times New Roman"/>
                                <w:b/>
                                <w:bCs/>
                              </w:rPr>
                              <w:t>has specific, time frames actions with a named person</w:t>
                            </w:r>
                            <w:r w:rsidR="00826A3C">
                              <w:rPr>
                                <w:rFonts w:ascii="Calibri" w:eastAsia="Calibri" w:hAnsi="Calibri" w:cs="Times New Roman"/>
                                <w:b/>
                                <w:bCs/>
                              </w:rPr>
                              <w:t>/ service</w:t>
                            </w:r>
                            <w:r>
                              <w:rPr>
                                <w:rFonts w:ascii="Calibri" w:eastAsia="Calibri" w:hAnsi="Calibri" w:cs="Times New Roman"/>
                                <w:b/>
                                <w:bCs/>
                              </w:rPr>
                              <w:t xml:space="preserve"> </w:t>
                            </w:r>
                            <w:r w:rsidR="00826A3C">
                              <w:rPr>
                                <w:rFonts w:ascii="Calibri" w:eastAsia="Calibri" w:hAnsi="Calibri" w:cs="Times New Roman"/>
                                <w:b/>
                                <w:bCs/>
                              </w:rPr>
                              <w:t>accountable for each action</w:t>
                            </w:r>
                          </w:p>
                          <w:p w14:paraId="04E092AD" w14:textId="77777777" w:rsidR="0025179C" w:rsidRPr="0025179C" w:rsidRDefault="0025179C" w:rsidP="0025179C">
                            <w:pPr>
                              <w:numPr>
                                <w:ilvl w:val="0"/>
                                <w:numId w:val="4"/>
                              </w:numPr>
                              <w:contextualSpacing/>
                              <w:rPr>
                                <w:rFonts w:ascii="Calibri" w:eastAsia="Calibri" w:hAnsi="Calibri" w:cs="Times New Roman"/>
                                <w:bCs/>
                                <w:sz w:val="20"/>
                                <w:szCs w:val="20"/>
                              </w:rPr>
                            </w:pPr>
                            <w:r w:rsidRPr="0025179C">
                              <w:rPr>
                                <w:rFonts w:ascii="Calibri" w:eastAsia="Calibri" w:hAnsi="Calibri" w:cs="Times New Roman"/>
                                <w:bCs/>
                                <w:sz w:val="20"/>
                                <w:szCs w:val="20"/>
                              </w:rPr>
                              <w:t>DIRECTS THEM TO BOOK AN APPOINTMNET WHEN AGREED APPROPRIATE FOR PHYSICAL EXAMINATIONS AND ANY BLOODS ETC</w:t>
                            </w:r>
                          </w:p>
                          <w:p w14:paraId="36679951" w14:textId="77777777" w:rsidR="0025179C" w:rsidRPr="0025179C" w:rsidRDefault="0025179C" w:rsidP="0025179C">
                            <w:pPr>
                              <w:numPr>
                                <w:ilvl w:val="0"/>
                                <w:numId w:val="4"/>
                              </w:numPr>
                              <w:contextualSpacing/>
                              <w:rPr>
                                <w:rFonts w:ascii="Calibri" w:eastAsia="Calibri" w:hAnsi="Calibri" w:cs="Times New Roman"/>
                                <w:bCs/>
                                <w:sz w:val="20"/>
                                <w:szCs w:val="20"/>
                              </w:rPr>
                            </w:pPr>
                            <w:r w:rsidRPr="0025179C">
                              <w:rPr>
                                <w:rFonts w:ascii="Calibri" w:eastAsia="Calibri" w:hAnsi="Calibri" w:cs="Times New Roman"/>
                                <w:bCs/>
                                <w:sz w:val="20"/>
                                <w:szCs w:val="20"/>
                              </w:rPr>
                              <w:t xml:space="preserve">DIRECTS THEM TO THE LDMYHEALTH WEB PAGES FOR KEY HEALTH SELF MONITORING GUIDES EG BREAST, TESTICLES, CONSTIPATION &amp; URINE </w:t>
                            </w:r>
                          </w:p>
                          <w:p w14:paraId="3F71812E" w14:textId="77777777" w:rsidR="0025179C" w:rsidRPr="0025179C" w:rsidRDefault="0025179C" w:rsidP="0025179C">
                            <w:pPr>
                              <w:numPr>
                                <w:ilvl w:val="0"/>
                                <w:numId w:val="4"/>
                              </w:numPr>
                              <w:contextualSpacing/>
                              <w:rPr>
                                <w:rFonts w:ascii="Calibri" w:eastAsia="Calibri" w:hAnsi="Calibri" w:cs="Times New Roman"/>
                                <w:bCs/>
                                <w:sz w:val="20"/>
                                <w:szCs w:val="20"/>
                              </w:rPr>
                            </w:pPr>
                            <w:r w:rsidRPr="0025179C">
                              <w:rPr>
                                <w:rFonts w:ascii="Calibri" w:eastAsia="Calibri" w:hAnsi="Calibri" w:cs="Times New Roman"/>
                                <w:bCs/>
                                <w:sz w:val="20"/>
                                <w:szCs w:val="20"/>
                              </w:rPr>
                              <w:t>DIRECTS THEM TO THE EASYREAD ‘CHECK IT OUT’</w:t>
                            </w:r>
                          </w:p>
                          <w:p w14:paraId="379B3D0F" w14:textId="6FC2B56E" w:rsidR="00D42E77" w:rsidRPr="0025179C" w:rsidRDefault="00D42E77" w:rsidP="0025179C">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F082C" id="Rectangle: Rounded Corners 203" o:spid="_x0000_s1033" style="position:absolute;margin-left:522.6pt;margin-top:32.4pt;width:232.5pt;height:270.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" fillcolor="window" strokecolor="#2f5597" strokeweight="3pt">
                <v:stroke joinstyle="miter"/>
                <v:textbox>
                  <w:txbxContent>
                    <w:p w14:paraId="5B0FB6B1" w14:textId="4A30158C" w:rsidR="0025179C" w:rsidRPr="0025179C" w:rsidRDefault="0025179C" w:rsidP="0025179C">
                      <w:pPr>
                        <w:rPr>
                          <w:rFonts w:ascii="Calibri" w:eastAsia="Calibri" w:hAnsi="Calibri" w:cs="Times New Roman"/>
                          <w:b/>
                          <w:bCs/>
                        </w:rPr>
                      </w:pPr>
                      <w:r w:rsidRPr="0025179C">
                        <w:rPr>
                          <w:rFonts w:ascii="Calibri" w:eastAsia="Calibri" w:hAnsi="Calibri" w:cs="Times New Roman"/>
                          <w:b/>
                          <w:bCs/>
                        </w:rPr>
                        <w:t xml:space="preserve">COMPLETE </w:t>
                      </w:r>
                      <w:r w:rsidRPr="0025179C">
                        <w:rPr>
                          <w:rFonts w:ascii="Calibri" w:eastAsia="Calibri" w:hAnsi="Calibri" w:cs="Times New Roman"/>
                          <w:b/>
                          <w:bCs/>
                          <w:sz w:val="28"/>
                          <w:szCs w:val="28"/>
                          <w:u w:val="single"/>
                        </w:rPr>
                        <w:t>HEALTH CHECK ACTION PLAN</w:t>
                      </w:r>
                      <w:r w:rsidRPr="0025179C">
                        <w:rPr>
                          <w:rFonts w:ascii="Calibri" w:eastAsia="Calibri" w:hAnsi="Calibri" w:cs="Times New Roman"/>
                          <w:b/>
                          <w:bCs/>
                        </w:rPr>
                        <w:t xml:space="preserve"> AND SEND THIS TO THEM. ENSURE THE ACTION PLAN </w:t>
                      </w:r>
                      <w:r>
                        <w:rPr>
                          <w:rFonts w:ascii="Calibri" w:eastAsia="Calibri" w:hAnsi="Calibri" w:cs="Times New Roman"/>
                          <w:b/>
                          <w:bCs/>
                        </w:rPr>
                        <w:t>has specific, time frames actions with a named person</w:t>
                      </w:r>
                      <w:r w:rsidR="00826A3C">
                        <w:rPr>
                          <w:rFonts w:ascii="Calibri" w:eastAsia="Calibri" w:hAnsi="Calibri" w:cs="Times New Roman"/>
                          <w:b/>
                          <w:bCs/>
                        </w:rPr>
                        <w:t>/ service</w:t>
                      </w:r>
                      <w:r>
                        <w:rPr>
                          <w:rFonts w:ascii="Calibri" w:eastAsia="Calibri" w:hAnsi="Calibri" w:cs="Times New Roman"/>
                          <w:b/>
                          <w:bCs/>
                        </w:rPr>
                        <w:t xml:space="preserve"> </w:t>
                      </w:r>
                      <w:r w:rsidR="00826A3C">
                        <w:rPr>
                          <w:rFonts w:ascii="Calibri" w:eastAsia="Calibri" w:hAnsi="Calibri" w:cs="Times New Roman"/>
                          <w:b/>
                          <w:bCs/>
                        </w:rPr>
                        <w:t>accountable for each action</w:t>
                      </w:r>
                    </w:p>
                    <w:p w14:paraId="04E092AD" w14:textId="77777777" w:rsidR="0025179C" w:rsidRPr="0025179C" w:rsidRDefault="0025179C" w:rsidP="0025179C">
                      <w:pPr>
                        <w:numPr>
                          <w:ilvl w:val="0"/>
                          <w:numId w:val="4"/>
                        </w:numPr>
                        <w:contextualSpacing/>
                        <w:rPr>
                          <w:rFonts w:ascii="Calibri" w:eastAsia="Calibri" w:hAnsi="Calibri" w:cs="Times New Roman"/>
                          <w:bCs/>
                          <w:sz w:val="20"/>
                          <w:szCs w:val="20"/>
                        </w:rPr>
                      </w:pPr>
                      <w:r w:rsidRPr="0025179C">
                        <w:rPr>
                          <w:rFonts w:ascii="Calibri" w:eastAsia="Calibri" w:hAnsi="Calibri" w:cs="Times New Roman"/>
                          <w:bCs/>
                          <w:sz w:val="20"/>
                          <w:szCs w:val="20"/>
                        </w:rPr>
                        <w:t>DIRECTS THEM TO BOOK AN APPOINTMNET WHEN AGREED APPROPRIATE FOR PHYSICAL EXAMINATIONS AND ANY BLOODS ETC</w:t>
                      </w:r>
                    </w:p>
                    <w:p w14:paraId="36679951" w14:textId="77777777" w:rsidR="0025179C" w:rsidRPr="0025179C" w:rsidRDefault="0025179C" w:rsidP="0025179C">
                      <w:pPr>
                        <w:numPr>
                          <w:ilvl w:val="0"/>
                          <w:numId w:val="4"/>
                        </w:numPr>
                        <w:contextualSpacing/>
                        <w:rPr>
                          <w:rFonts w:ascii="Calibri" w:eastAsia="Calibri" w:hAnsi="Calibri" w:cs="Times New Roman"/>
                          <w:bCs/>
                          <w:sz w:val="20"/>
                          <w:szCs w:val="20"/>
                        </w:rPr>
                      </w:pPr>
                      <w:r w:rsidRPr="0025179C">
                        <w:rPr>
                          <w:rFonts w:ascii="Calibri" w:eastAsia="Calibri" w:hAnsi="Calibri" w:cs="Times New Roman"/>
                          <w:bCs/>
                          <w:sz w:val="20"/>
                          <w:szCs w:val="20"/>
                        </w:rPr>
                        <w:t xml:space="preserve">DIRECTS THEM TO THE LDMYHEALTH WEB PAGES FOR KEY HEALTH SELF MONITORING GUIDES EG BREAST, TESTICLES, CONSTIPATION &amp; URINE </w:t>
                      </w:r>
                    </w:p>
                    <w:p w14:paraId="3F71812E" w14:textId="77777777" w:rsidR="0025179C" w:rsidRPr="0025179C" w:rsidRDefault="0025179C" w:rsidP="0025179C">
                      <w:pPr>
                        <w:numPr>
                          <w:ilvl w:val="0"/>
                          <w:numId w:val="4"/>
                        </w:numPr>
                        <w:contextualSpacing/>
                        <w:rPr>
                          <w:rFonts w:ascii="Calibri" w:eastAsia="Calibri" w:hAnsi="Calibri" w:cs="Times New Roman"/>
                          <w:bCs/>
                          <w:sz w:val="20"/>
                          <w:szCs w:val="20"/>
                        </w:rPr>
                      </w:pPr>
                      <w:r w:rsidRPr="0025179C">
                        <w:rPr>
                          <w:rFonts w:ascii="Calibri" w:eastAsia="Calibri" w:hAnsi="Calibri" w:cs="Times New Roman"/>
                          <w:bCs/>
                          <w:sz w:val="20"/>
                          <w:szCs w:val="20"/>
                        </w:rPr>
                        <w:t>DIRECTS THEM TO THE EASYREAD ‘CHECK IT OUT’</w:t>
                      </w:r>
                    </w:p>
                    <w:p w14:paraId="379B3D0F" w14:textId="6FC2B56E" w:rsidR="00D42E77" w:rsidRPr="0025179C" w:rsidRDefault="00D42E77" w:rsidP="0025179C">
                      <w:pPr>
                        <w:rPr>
                          <w:b/>
                          <w:bCs/>
                        </w:rPr>
                      </w:pPr>
                    </w:p>
                  </w:txbxContent>
                </v:textbox>
              </v:roundrect>
            </w:pict>
          </mc:Fallback>
        </mc:AlternateContent>
      </w:r>
    </w:p>
    <w:p w14:paraId="7580F2D6" w14:textId="6900785B" w:rsidR="00DE4888" w:rsidRPr="00DE4888" w:rsidRDefault="00032D59" w:rsidP="00DE4888">
      <w:pPr>
        <w:rPr>
          <w:sz w:val="40"/>
          <w:szCs w:val="40"/>
        </w:rPr>
      </w:pPr>
      <w:r>
        <w:rPr>
          <w:noProof/>
          <w:sz w:val="40"/>
          <w:szCs w:val="40"/>
        </w:rPr>
        <mc:AlternateContent>
          <mc:Choice Requires="wps">
            <w:drawing>
              <wp:anchor distT="0" distB="0" distL="114300" distR="114300" simplePos="0" relativeHeight="251748352" behindDoc="0" locked="0" layoutInCell="1" allowOverlap="1" wp14:anchorId="0A1BE933" wp14:editId="201FA53D">
                <wp:simplePos x="0" y="0"/>
                <wp:positionH relativeFrom="column">
                  <wp:posOffset>304801</wp:posOffset>
                </wp:positionH>
                <wp:positionV relativeFrom="paragraph">
                  <wp:posOffset>436245</wp:posOffset>
                </wp:positionV>
                <wp:extent cx="45719" cy="213360"/>
                <wp:effectExtent l="57150" t="0" r="50165" b="53340"/>
                <wp:wrapNone/>
                <wp:docPr id="17" name="Straight Arrow Connector 17"/>
                <wp:cNvGraphicFramePr/>
                <a:graphic xmlns:a="http://schemas.openxmlformats.org/drawingml/2006/main">
                  <a:graphicData uri="http://schemas.microsoft.com/office/word/2010/wordprocessingShape">
                    <wps:wsp>
                      <wps:cNvCnPr/>
                      <wps:spPr>
                        <a:xfrm flipH="1">
                          <a:off x="0" y="0"/>
                          <a:ext cx="45719" cy="2133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38E6776" id="_x0000_t32" coordsize="21600,21600" o:spt="32" o:oned="t" path="m,l21600,21600e" filled="f">
                <v:path arrowok="t" fillok="f" o:connecttype="none"/>
                <o:lock v:ext="edit" shapetype="t"/>
              </v:shapetype>
              <v:shape id="Straight Arrow Connector 17" o:spid="_x0000_s1026" type="#_x0000_t32" style="position:absolute;margin-left:24pt;margin-top:34.35pt;width:3.6pt;height:16.8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" strokecolor="windowText" strokeweight=".5pt">
                <v:stroke endarrow="block" joinstyle="miter"/>
              </v:shape>
            </w:pict>
          </mc:Fallback>
        </mc:AlternateContent>
      </w:r>
      <w:r>
        <w:rPr>
          <w:noProof/>
          <w:sz w:val="40"/>
          <w:szCs w:val="40"/>
        </w:rPr>
        <mc:AlternateContent>
          <mc:Choice Requires="wps">
            <w:drawing>
              <wp:anchor distT="0" distB="0" distL="114300" distR="114300" simplePos="0" relativeHeight="251719680" behindDoc="0" locked="0" layoutInCell="1" allowOverlap="1" wp14:anchorId="3B99C286" wp14:editId="2F549859">
                <wp:simplePos x="0" y="0"/>
                <wp:positionH relativeFrom="margin">
                  <wp:posOffset>5845221</wp:posOffset>
                </wp:positionH>
                <wp:positionV relativeFrom="paragraph">
                  <wp:posOffset>191022</wp:posOffset>
                </wp:positionV>
                <wp:extent cx="618510" cy="598001"/>
                <wp:effectExtent l="95250" t="114300" r="0" b="126365"/>
                <wp:wrapNone/>
                <wp:docPr id="207" name="Half Frame 207"/>
                <wp:cNvGraphicFramePr/>
                <a:graphic xmlns:a="http://schemas.openxmlformats.org/drawingml/2006/main">
                  <a:graphicData uri="http://schemas.microsoft.com/office/word/2010/wordprocessingShape">
                    <wps:wsp>
                      <wps:cNvSpPr/>
                      <wps:spPr>
                        <a:xfrm rot="20465148">
                          <a:off x="0" y="0"/>
                          <a:ext cx="618510" cy="598001"/>
                        </a:xfrm>
                        <a:prstGeom prst="half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28758" id="Half Frame 207" o:spid="_x0000_s1026" style="position:absolute;margin-left:460.25pt;margin-top:15.05pt;width:48.7pt;height:47.1pt;rotation:-1239561fd;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8510,5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" path="m,l618510,,412342,199332r-213010,l199332,405279,,598001,,xe" fillcolor="#4472c4" strokecolor="#2f528f" strokeweight="1pt">
                <v:stroke joinstyle="miter"/>
                <v:path arrowok="t" o:connecttype="custom" o:connectlocs="0,0;618510,0;412342,199332;199332,199332;199332,405279;0,598001;0,0" o:connectangles="0,0,0,0,0,0,0"/>
                <w10:wrap anchorx="margin"/>
              </v:shape>
            </w:pict>
          </mc:Fallback>
        </mc:AlternateContent>
      </w:r>
    </w:p>
    <w:p w14:paraId="6EF0FBB8" w14:textId="3F61BC67" w:rsidR="00DE4888" w:rsidRPr="00DE4888" w:rsidRDefault="00032D59" w:rsidP="00DE4888">
      <w:pPr>
        <w:rPr>
          <w:sz w:val="40"/>
          <w:szCs w:val="40"/>
        </w:rPr>
      </w:pPr>
      <w:r>
        <w:rPr>
          <w:noProof/>
          <w:sz w:val="40"/>
          <w:szCs w:val="40"/>
        </w:rPr>
        <mc:AlternateContent>
          <mc:Choice Requires="wps">
            <w:drawing>
              <wp:anchor distT="0" distB="0" distL="114300" distR="114300" simplePos="0" relativeHeight="251722752" behindDoc="0" locked="0" layoutInCell="1" allowOverlap="1" wp14:anchorId="0FE7AB99" wp14:editId="43A047B0">
                <wp:simplePos x="0" y="0"/>
                <wp:positionH relativeFrom="column">
                  <wp:posOffset>2613025</wp:posOffset>
                </wp:positionH>
                <wp:positionV relativeFrom="paragraph">
                  <wp:posOffset>7620</wp:posOffset>
                </wp:positionV>
                <wp:extent cx="45719" cy="225425"/>
                <wp:effectExtent l="57150" t="0" r="50165" b="60325"/>
                <wp:wrapNone/>
                <wp:docPr id="209" name="Straight Arrow Connector 209"/>
                <wp:cNvGraphicFramePr/>
                <a:graphic xmlns:a="http://schemas.openxmlformats.org/drawingml/2006/main">
                  <a:graphicData uri="http://schemas.microsoft.com/office/word/2010/wordprocessingShape">
                    <wps:wsp>
                      <wps:cNvCnPr/>
                      <wps:spPr>
                        <a:xfrm flipH="1">
                          <a:off x="0" y="0"/>
                          <a:ext cx="45719" cy="225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CE2C84" id="Straight Arrow Connector 209" o:spid="_x0000_s1026" type="#_x0000_t32" style="position:absolute;margin-left:205.75pt;margin-top:.6pt;width:3.6pt;height:17.7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" strokecolor="black [3213]" strokeweight=".5pt">
                <v:stroke endarrow="block" joinstyle="miter"/>
              </v:shape>
            </w:pict>
          </mc:Fallback>
        </mc:AlternateContent>
      </w:r>
      <w:r>
        <w:rPr>
          <w:noProof/>
          <w:sz w:val="40"/>
          <w:szCs w:val="40"/>
        </w:rPr>
        <mc:AlternateContent>
          <mc:Choice Requires="wps">
            <w:drawing>
              <wp:anchor distT="0" distB="0" distL="114300" distR="114300" simplePos="0" relativeHeight="251708416" behindDoc="0" locked="0" layoutInCell="1" allowOverlap="1" wp14:anchorId="5D2A4430" wp14:editId="60E76FCC">
                <wp:simplePos x="0" y="0"/>
                <wp:positionH relativeFrom="margin">
                  <wp:align>left</wp:align>
                </wp:positionH>
                <wp:positionV relativeFrom="paragraph">
                  <wp:posOffset>208915</wp:posOffset>
                </wp:positionV>
                <wp:extent cx="569595" cy="285008"/>
                <wp:effectExtent l="0" t="0" r="20955" b="20320"/>
                <wp:wrapNone/>
                <wp:docPr id="201" name="Rectangle: Rounded Corners 201"/>
                <wp:cNvGraphicFramePr/>
                <a:graphic xmlns:a="http://schemas.openxmlformats.org/drawingml/2006/main">
                  <a:graphicData uri="http://schemas.microsoft.com/office/word/2010/wordprocessingShape">
                    <wps:wsp>
                      <wps:cNvSpPr/>
                      <wps:spPr>
                        <a:xfrm>
                          <a:off x="0" y="0"/>
                          <a:ext cx="569595" cy="285008"/>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7822673" w14:textId="77777777" w:rsidR="00D42E77" w:rsidRPr="00D42E77" w:rsidRDefault="00D42E77" w:rsidP="00D42E77">
                            <w:pPr>
                              <w:jc w:val="center"/>
                              <w:rPr>
                                <w:b/>
                                <w:bCs/>
                                <w:color w:val="FFFFFF" w:themeColor="background1"/>
                                <w:sz w:val="24"/>
                                <w:szCs w:val="24"/>
                              </w:rPr>
                            </w:pPr>
                            <w:r w:rsidRPr="00D42E77">
                              <w:rPr>
                                <w:b/>
                                <w:bCs/>
                                <w:color w:val="FFFFFF" w:themeColor="background1"/>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A4430" id="Rectangle: Rounded Corners 201" o:spid="_x0000_s1034" style="position:absolute;margin-left:0;margin-top:16.45pt;width:44.85pt;height:22.4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" fillcolor="#4472c4" strokecolor="#2f528f" strokeweight="1pt">
                <v:stroke joinstyle="miter"/>
                <v:textbox>
                  <w:txbxContent>
                    <w:p w14:paraId="07822673" w14:textId="77777777" w:rsidR="00D42E77" w:rsidRPr="00D42E77" w:rsidRDefault="00D42E77" w:rsidP="00D42E77">
                      <w:pPr>
                        <w:jc w:val="center"/>
                        <w:rPr>
                          <w:b/>
                          <w:bCs/>
                          <w:color w:val="FFFFFF" w:themeColor="background1"/>
                          <w:sz w:val="24"/>
                          <w:szCs w:val="24"/>
                        </w:rPr>
                      </w:pPr>
                      <w:r w:rsidRPr="00D42E77">
                        <w:rPr>
                          <w:b/>
                          <w:bCs/>
                          <w:color w:val="FFFFFF" w:themeColor="background1"/>
                          <w:sz w:val="24"/>
                          <w:szCs w:val="24"/>
                        </w:rPr>
                        <w:t>YES</w:t>
                      </w:r>
                    </w:p>
                  </w:txbxContent>
                </v:textbox>
                <w10:wrap anchorx="margin"/>
              </v:roundrect>
            </w:pict>
          </mc:Fallback>
        </mc:AlternateContent>
      </w:r>
      <w:r>
        <w:rPr>
          <w:noProof/>
          <w:sz w:val="40"/>
          <w:szCs w:val="40"/>
        </w:rPr>
        <mc:AlternateContent>
          <mc:Choice Requires="wps">
            <w:drawing>
              <wp:anchor distT="0" distB="0" distL="114300" distR="114300" simplePos="0" relativeHeight="251744256" behindDoc="0" locked="0" layoutInCell="1" allowOverlap="1" wp14:anchorId="6B0F34E2" wp14:editId="24930D91">
                <wp:simplePos x="0" y="0"/>
                <wp:positionH relativeFrom="margin">
                  <wp:posOffset>2377440</wp:posOffset>
                </wp:positionH>
                <wp:positionV relativeFrom="paragraph">
                  <wp:posOffset>212725</wp:posOffset>
                </wp:positionV>
                <wp:extent cx="569595" cy="285008"/>
                <wp:effectExtent l="0" t="0" r="20955" b="20320"/>
                <wp:wrapNone/>
                <wp:docPr id="14" name="Rectangle: Rounded Corners 14"/>
                <wp:cNvGraphicFramePr/>
                <a:graphic xmlns:a="http://schemas.openxmlformats.org/drawingml/2006/main">
                  <a:graphicData uri="http://schemas.microsoft.com/office/word/2010/wordprocessingShape">
                    <wps:wsp>
                      <wps:cNvSpPr/>
                      <wps:spPr>
                        <a:xfrm>
                          <a:off x="0" y="0"/>
                          <a:ext cx="569595" cy="285008"/>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53072D1" w14:textId="0BAD6A2B" w:rsidR="00032D59" w:rsidRPr="00D42E77" w:rsidRDefault="00032D59" w:rsidP="00032D59">
                            <w:pPr>
                              <w:jc w:val="center"/>
                              <w:rPr>
                                <w:b/>
                                <w:bCs/>
                                <w:color w:val="FFFFFF" w:themeColor="background1"/>
                                <w:sz w:val="24"/>
                                <w:szCs w:val="24"/>
                              </w:rPr>
                            </w:pPr>
                            <w:r>
                              <w:rPr>
                                <w:b/>
                                <w:bCs/>
                                <w:color w:val="FFFFFF" w:themeColor="background1"/>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F34E2" id="Rectangle: Rounded Corners 14" o:spid="_x0000_s1035" style="position:absolute;margin-left:187.2pt;margin-top:16.75pt;width:44.85pt;height:22.4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" fillcolor="#4472c4" strokecolor="#2f528f" strokeweight="1pt">
                <v:stroke joinstyle="miter"/>
                <v:textbox>
                  <w:txbxContent>
                    <w:p w14:paraId="353072D1" w14:textId="0BAD6A2B" w:rsidR="00032D59" w:rsidRPr="00D42E77" w:rsidRDefault="00032D59" w:rsidP="00032D59">
                      <w:pPr>
                        <w:jc w:val="center"/>
                        <w:rPr>
                          <w:b/>
                          <w:bCs/>
                          <w:color w:val="FFFFFF" w:themeColor="background1"/>
                          <w:sz w:val="24"/>
                          <w:szCs w:val="24"/>
                        </w:rPr>
                      </w:pPr>
                      <w:r>
                        <w:rPr>
                          <w:b/>
                          <w:bCs/>
                          <w:color w:val="FFFFFF" w:themeColor="background1"/>
                          <w:sz w:val="24"/>
                          <w:szCs w:val="24"/>
                        </w:rPr>
                        <w:t>NO</w:t>
                      </w:r>
                    </w:p>
                  </w:txbxContent>
                </v:textbox>
                <w10:wrap anchorx="margin"/>
              </v:roundrect>
            </w:pict>
          </mc:Fallback>
        </mc:AlternateContent>
      </w:r>
      <w:r>
        <w:rPr>
          <w:noProof/>
          <w:sz w:val="40"/>
          <w:szCs w:val="40"/>
        </w:rPr>
        <mc:AlternateContent>
          <mc:Choice Requires="wps">
            <w:drawing>
              <wp:anchor distT="0" distB="0" distL="114300" distR="114300" simplePos="0" relativeHeight="251742208" behindDoc="0" locked="0" layoutInCell="1" allowOverlap="1" wp14:anchorId="1FF23499" wp14:editId="02078C5A">
                <wp:simplePos x="0" y="0"/>
                <wp:positionH relativeFrom="margin">
                  <wp:posOffset>2999105</wp:posOffset>
                </wp:positionH>
                <wp:positionV relativeFrom="paragraph">
                  <wp:posOffset>4844415</wp:posOffset>
                </wp:positionV>
                <wp:extent cx="558800" cy="292100"/>
                <wp:effectExtent l="0" t="0" r="12700" b="12700"/>
                <wp:wrapNone/>
                <wp:docPr id="13" name="Rectangle: Rounded Corners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a:xfrm>
                          <a:off x="0" y="0"/>
                          <a:ext cx="558800" cy="2921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946A815" w14:textId="77777777" w:rsidR="00032D59" w:rsidRPr="00032D59" w:rsidRDefault="00032D59" w:rsidP="00032D59">
                            <w:pPr>
                              <w:jc w:val="center"/>
                              <w:rPr>
                                <w:rFonts w:ascii="Calibri" w:eastAsia="Calibri" w:hAnsi="Calibri" w:cs="Times New Roman"/>
                                <w:b/>
                                <w:bCs/>
                              </w:rPr>
                            </w:pPr>
                            <w:r w:rsidRPr="00032D59">
                              <w:rPr>
                                <w:rFonts w:ascii="Calibri" w:eastAsia="Calibri" w:hAnsi="Calibri" w:cs="Times New Roman"/>
                                <w:b/>
                                <w:bCs/>
                              </w:rPr>
                              <w:t>ROUTINE PHASE 2</w:t>
                            </w:r>
                          </w:p>
                          <w:p w14:paraId="76AADA22" w14:textId="4BAAFA42" w:rsidR="00032D59" w:rsidRPr="00032D59" w:rsidRDefault="00032D59" w:rsidP="00032D59">
                            <w:pPr>
                              <w:jc w:val="center"/>
                              <w:rPr>
                                <w:rFonts w:ascii="Calibri" w:eastAsia="Calibri" w:hAnsi="Calibri" w:cs="Times New Roman"/>
                                <w:bCs/>
                                <w:sz w:val="20"/>
                                <w:szCs w:val="20"/>
                              </w:rPr>
                            </w:pPr>
                            <w:r>
                              <w:rPr>
                                <w:rFonts w:ascii="Calibri" w:eastAsia="Calibri" w:hAnsi="Calibri" w:cs="Times New Roman"/>
                                <w:bCs/>
                                <w:sz w:val="20"/>
                                <w:szCs w:val="20"/>
                              </w:rPr>
                              <w:t xml:space="preserve">Arrange </w:t>
                            </w:r>
                            <w:r w:rsidRPr="00032D59">
                              <w:rPr>
                                <w:rFonts w:ascii="Calibri" w:eastAsia="Calibri" w:hAnsi="Calibri" w:cs="Times New Roman"/>
                                <w:bCs/>
                                <w:sz w:val="20"/>
                                <w:szCs w:val="20"/>
                              </w:rPr>
                              <w:t xml:space="preserve"> FACE TO FACE to complete Clinical actions on action plan ONLY  IF FELT ABLE TO DELIVER THIS SAFELY </w:t>
                            </w:r>
                          </w:p>
                          <w:p w14:paraId="137F4683" w14:textId="77777777" w:rsidR="00032D59" w:rsidRPr="00032D59" w:rsidRDefault="00032D59" w:rsidP="00032D59">
                            <w:pPr>
                              <w:jc w:val="center"/>
                              <w:rPr>
                                <w:rFonts w:ascii="Calibri" w:eastAsia="Calibri" w:hAnsi="Calibri" w:cs="Times New Roman"/>
                                <w:bCs/>
                                <w:sz w:val="18"/>
                                <w:szCs w:val="18"/>
                              </w:rPr>
                            </w:pPr>
                            <w:r w:rsidRPr="00032D59">
                              <w:rPr>
                                <w:rFonts w:ascii="Calibri" w:eastAsia="Calibri" w:hAnsi="Calibri" w:cs="Times New Roman"/>
                                <w:b/>
                                <w:bCs/>
                                <w:sz w:val="18"/>
                                <w:szCs w:val="18"/>
                              </w:rPr>
                              <w:t>CLAIM ONCE COMPLETE</w:t>
                            </w:r>
                          </w:p>
                          <w:p w14:paraId="5346D22B" w14:textId="38DECBC8" w:rsidR="00D42E77" w:rsidRPr="00D42E77" w:rsidRDefault="00032D59" w:rsidP="00032D59">
                            <w:pPr>
                              <w:rPr>
                                <w:b/>
                                <w:bCs/>
                              </w:rPr>
                            </w:pPr>
                            <w:r>
                              <w:rPr>
                                <w:b/>
                                <w:bCs/>
                              </w:rPr>
                              <w:t xml:space="preserve">If the risks outweigh the benefits of completing </w:t>
                            </w:r>
                            <w:proofErr w:type="gramStart"/>
                            <w:r>
                              <w:rPr>
                                <w:b/>
                                <w:bCs/>
                              </w:rPr>
                              <w:t>clinical  actions</w:t>
                            </w:r>
                            <w:proofErr w:type="gramEnd"/>
                            <w:r>
                              <w:rPr>
                                <w:b/>
                                <w:bCs/>
                              </w:rPr>
                              <w:t xml:space="preserve"> at present go to Delayed Phase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23499" id="Rectangle: Rounded Corners 13" o:spid="_x0000_s1036" style="position:absolute;margin-left:236.15pt;margin-top:381.45pt;width:44pt;height:23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" fillcolor="#4472c4" strokecolor="#2f528f" strokeweight="1pt">
                <v:stroke joinstyle="miter"/>
                <o:lock v:ext="edit" aspectratio="t" verticies="t" text="t" shapetype="t"/>
                <v:textbox>
                  <w:txbxContent>
                    <w:p w14:paraId="0946A815" w14:textId="77777777" w:rsidR="00032D59" w:rsidRPr="00032D59" w:rsidRDefault="00032D59" w:rsidP="00032D59">
                      <w:pPr>
                        <w:jc w:val="center"/>
                        <w:rPr>
                          <w:rFonts w:ascii="Calibri" w:eastAsia="Calibri" w:hAnsi="Calibri" w:cs="Times New Roman"/>
                          <w:b/>
                          <w:bCs/>
                        </w:rPr>
                      </w:pPr>
                      <w:r w:rsidRPr="00032D59">
                        <w:rPr>
                          <w:rFonts w:ascii="Calibri" w:eastAsia="Calibri" w:hAnsi="Calibri" w:cs="Times New Roman"/>
                          <w:b/>
                          <w:bCs/>
                        </w:rPr>
                        <w:t>ROUTINE PHASE 2</w:t>
                      </w:r>
                    </w:p>
                    <w:p w14:paraId="76AADA22" w14:textId="4BAAFA42" w:rsidR="00032D59" w:rsidRPr="00032D59" w:rsidRDefault="00032D59" w:rsidP="00032D59">
                      <w:pPr>
                        <w:jc w:val="center"/>
                        <w:rPr>
                          <w:rFonts w:ascii="Calibri" w:eastAsia="Calibri" w:hAnsi="Calibri" w:cs="Times New Roman"/>
                          <w:bCs/>
                          <w:sz w:val="20"/>
                          <w:szCs w:val="20"/>
                        </w:rPr>
                      </w:pPr>
                      <w:r>
                        <w:rPr>
                          <w:rFonts w:ascii="Calibri" w:eastAsia="Calibri" w:hAnsi="Calibri" w:cs="Times New Roman"/>
                          <w:bCs/>
                          <w:sz w:val="20"/>
                          <w:szCs w:val="20"/>
                        </w:rPr>
                        <w:t xml:space="preserve">Arrange </w:t>
                      </w:r>
                      <w:r w:rsidRPr="00032D59">
                        <w:rPr>
                          <w:rFonts w:ascii="Calibri" w:eastAsia="Calibri" w:hAnsi="Calibri" w:cs="Times New Roman"/>
                          <w:bCs/>
                          <w:sz w:val="20"/>
                          <w:szCs w:val="20"/>
                        </w:rPr>
                        <w:t xml:space="preserve"> FACE TO FACE to complete Clinical actions on action plan ONLY  IF FELT ABLE TO DELIVER THIS SAFELY </w:t>
                      </w:r>
                    </w:p>
                    <w:p w14:paraId="137F4683" w14:textId="77777777" w:rsidR="00032D59" w:rsidRPr="00032D59" w:rsidRDefault="00032D59" w:rsidP="00032D59">
                      <w:pPr>
                        <w:jc w:val="center"/>
                        <w:rPr>
                          <w:rFonts w:ascii="Calibri" w:eastAsia="Calibri" w:hAnsi="Calibri" w:cs="Times New Roman"/>
                          <w:bCs/>
                          <w:sz w:val="18"/>
                          <w:szCs w:val="18"/>
                        </w:rPr>
                      </w:pPr>
                      <w:r w:rsidRPr="00032D59">
                        <w:rPr>
                          <w:rFonts w:ascii="Calibri" w:eastAsia="Calibri" w:hAnsi="Calibri" w:cs="Times New Roman"/>
                          <w:b/>
                          <w:bCs/>
                          <w:sz w:val="18"/>
                          <w:szCs w:val="18"/>
                        </w:rPr>
                        <w:t>CLAIM ONCE COMPLETE</w:t>
                      </w:r>
                    </w:p>
                    <w:p w14:paraId="5346D22B" w14:textId="38DECBC8" w:rsidR="00D42E77" w:rsidRPr="00D42E77" w:rsidRDefault="00032D59" w:rsidP="00032D59">
                      <w:pPr>
                        <w:rPr>
                          <w:b/>
                          <w:bCs/>
                        </w:rPr>
                      </w:pPr>
                      <w:r>
                        <w:rPr>
                          <w:b/>
                          <w:bCs/>
                        </w:rPr>
                        <w:t xml:space="preserve">If the risks outweigh the benefits of completing </w:t>
                      </w:r>
                      <w:proofErr w:type="gramStart"/>
                      <w:r>
                        <w:rPr>
                          <w:b/>
                          <w:bCs/>
                        </w:rPr>
                        <w:t>clinical  actions</w:t>
                      </w:r>
                      <w:proofErr w:type="gramEnd"/>
                      <w:r>
                        <w:rPr>
                          <w:b/>
                          <w:bCs/>
                        </w:rPr>
                        <w:t xml:space="preserve"> at present go to Delayed Phase 2 </w:t>
                      </w:r>
                    </w:p>
                  </w:txbxContent>
                </v:textbox>
                <w10:wrap anchorx="margin"/>
              </v:roundrect>
            </w:pict>
          </mc:Fallback>
        </mc:AlternateContent>
      </w:r>
      <w:r>
        <w:rPr>
          <w:noProof/>
          <w:sz w:val="40"/>
          <w:szCs w:val="40"/>
        </w:rPr>
        <mc:AlternateContent>
          <mc:Choice Requires="wps">
            <w:drawing>
              <wp:anchor distT="0" distB="0" distL="114300" distR="114300" simplePos="0" relativeHeight="251741184" behindDoc="0" locked="0" layoutInCell="1" allowOverlap="1" wp14:anchorId="1FF23499" wp14:editId="04CD6151">
                <wp:simplePos x="0" y="0"/>
                <wp:positionH relativeFrom="margin">
                  <wp:posOffset>2999105</wp:posOffset>
                </wp:positionH>
                <wp:positionV relativeFrom="paragraph">
                  <wp:posOffset>4844415</wp:posOffset>
                </wp:positionV>
                <wp:extent cx="558800" cy="292100"/>
                <wp:effectExtent l="0" t="0" r="12700" b="12700"/>
                <wp:wrapNone/>
                <wp:docPr id="12" name="Rectangle: Rounded Corners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a:xfrm>
                          <a:off x="0" y="0"/>
                          <a:ext cx="558800" cy="2921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54A5C2C" w14:textId="77777777" w:rsidR="00032D59" w:rsidRPr="00032D59" w:rsidRDefault="00032D59" w:rsidP="00032D59">
                            <w:pPr>
                              <w:jc w:val="center"/>
                              <w:rPr>
                                <w:rFonts w:ascii="Calibri" w:eastAsia="Calibri" w:hAnsi="Calibri" w:cs="Times New Roman"/>
                                <w:b/>
                                <w:bCs/>
                              </w:rPr>
                            </w:pPr>
                            <w:r w:rsidRPr="00032D59">
                              <w:rPr>
                                <w:rFonts w:ascii="Calibri" w:eastAsia="Calibri" w:hAnsi="Calibri" w:cs="Times New Roman"/>
                                <w:b/>
                                <w:bCs/>
                              </w:rPr>
                              <w:t>ROUTINE PHASE 2</w:t>
                            </w:r>
                          </w:p>
                          <w:p w14:paraId="60BEBD74" w14:textId="77777777" w:rsidR="00032D59" w:rsidRPr="00032D59" w:rsidRDefault="00032D59" w:rsidP="00032D59">
                            <w:pPr>
                              <w:jc w:val="center"/>
                              <w:rPr>
                                <w:rFonts w:ascii="Calibri" w:eastAsia="Calibri" w:hAnsi="Calibri" w:cs="Times New Roman"/>
                                <w:bCs/>
                                <w:sz w:val="20"/>
                                <w:szCs w:val="20"/>
                              </w:rPr>
                            </w:pPr>
                            <w:r>
                              <w:rPr>
                                <w:rFonts w:ascii="Calibri" w:eastAsia="Calibri" w:hAnsi="Calibri" w:cs="Times New Roman"/>
                                <w:bCs/>
                                <w:sz w:val="20"/>
                                <w:szCs w:val="20"/>
                              </w:rPr>
                              <w:t xml:space="preserve">Arrange </w:t>
                            </w:r>
                            <w:r w:rsidRPr="00032D59">
                              <w:rPr>
                                <w:rFonts w:ascii="Calibri" w:eastAsia="Calibri" w:hAnsi="Calibri" w:cs="Times New Roman"/>
                                <w:bCs/>
                                <w:sz w:val="20"/>
                                <w:szCs w:val="20"/>
                              </w:rPr>
                              <w:t xml:space="preserve"> FACE TO FACE to complete Clinical actions on action plan ONLY  IF FELT ABLE TO DELIVER THIS SAFELY </w:t>
                            </w:r>
                          </w:p>
                          <w:p w14:paraId="1076F132" w14:textId="77777777" w:rsidR="00032D59" w:rsidRPr="00032D59" w:rsidRDefault="00032D59" w:rsidP="00032D59">
                            <w:pPr>
                              <w:jc w:val="center"/>
                              <w:rPr>
                                <w:rFonts w:ascii="Calibri" w:eastAsia="Calibri" w:hAnsi="Calibri" w:cs="Times New Roman"/>
                                <w:bCs/>
                                <w:sz w:val="18"/>
                                <w:szCs w:val="18"/>
                              </w:rPr>
                            </w:pPr>
                            <w:r w:rsidRPr="00032D59">
                              <w:rPr>
                                <w:rFonts w:ascii="Calibri" w:eastAsia="Calibri" w:hAnsi="Calibri" w:cs="Times New Roman"/>
                                <w:b/>
                                <w:bCs/>
                                <w:sz w:val="18"/>
                                <w:szCs w:val="18"/>
                              </w:rPr>
                              <w:t>CLAIM ONCE COMPLETE</w:t>
                            </w:r>
                          </w:p>
                          <w:p w14:paraId="3E0FCDC7" w14:textId="77777777" w:rsidR="00D42E77" w:rsidRPr="00D42E77" w:rsidRDefault="00032D59" w:rsidP="00032D59">
                            <w:pPr>
                              <w:rPr>
                                <w:b/>
                                <w:bCs/>
                              </w:rPr>
                            </w:pPr>
                            <w:r>
                              <w:rPr>
                                <w:b/>
                                <w:bCs/>
                              </w:rPr>
                              <w:t xml:space="preserve">If the risks outweigh the benefits of completing </w:t>
                            </w:r>
                            <w:proofErr w:type="gramStart"/>
                            <w:r>
                              <w:rPr>
                                <w:b/>
                                <w:bCs/>
                              </w:rPr>
                              <w:t>clinical  actions</w:t>
                            </w:r>
                            <w:proofErr w:type="gramEnd"/>
                            <w:r>
                              <w:rPr>
                                <w:b/>
                                <w:bCs/>
                              </w:rPr>
                              <w:t xml:space="preserve"> at present go to Delayed Phase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23499" id="Rectangle: Rounded Corners 12" o:spid="_x0000_s1037" style="position:absolute;margin-left:236.15pt;margin-top:381.45pt;width:44pt;height:23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" fillcolor="#4472c4" strokecolor="#2f528f" strokeweight="1pt">
                <v:stroke joinstyle="miter"/>
                <o:lock v:ext="edit" aspectratio="t" verticies="t" text="t" shapetype="t"/>
                <v:textbox>
                  <w:txbxContent>
                    <w:p w14:paraId="154A5C2C" w14:textId="77777777" w:rsidR="00032D59" w:rsidRPr="00032D59" w:rsidRDefault="00032D59" w:rsidP="00032D59">
                      <w:pPr>
                        <w:jc w:val="center"/>
                        <w:rPr>
                          <w:rFonts w:ascii="Calibri" w:eastAsia="Calibri" w:hAnsi="Calibri" w:cs="Times New Roman"/>
                          <w:b/>
                          <w:bCs/>
                        </w:rPr>
                      </w:pPr>
                      <w:r w:rsidRPr="00032D59">
                        <w:rPr>
                          <w:rFonts w:ascii="Calibri" w:eastAsia="Calibri" w:hAnsi="Calibri" w:cs="Times New Roman"/>
                          <w:b/>
                          <w:bCs/>
                        </w:rPr>
                        <w:t>ROUTINE PHASE 2</w:t>
                      </w:r>
                    </w:p>
                    <w:p w14:paraId="60BEBD74" w14:textId="77777777" w:rsidR="00032D59" w:rsidRPr="00032D59" w:rsidRDefault="00032D59" w:rsidP="00032D59">
                      <w:pPr>
                        <w:jc w:val="center"/>
                        <w:rPr>
                          <w:rFonts w:ascii="Calibri" w:eastAsia="Calibri" w:hAnsi="Calibri" w:cs="Times New Roman"/>
                          <w:bCs/>
                          <w:sz w:val="20"/>
                          <w:szCs w:val="20"/>
                        </w:rPr>
                      </w:pPr>
                      <w:r>
                        <w:rPr>
                          <w:rFonts w:ascii="Calibri" w:eastAsia="Calibri" w:hAnsi="Calibri" w:cs="Times New Roman"/>
                          <w:bCs/>
                          <w:sz w:val="20"/>
                          <w:szCs w:val="20"/>
                        </w:rPr>
                        <w:t xml:space="preserve">Arrange </w:t>
                      </w:r>
                      <w:r w:rsidRPr="00032D59">
                        <w:rPr>
                          <w:rFonts w:ascii="Calibri" w:eastAsia="Calibri" w:hAnsi="Calibri" w:cs="Times New Roman"/>
                          <w:bCs/>
                          <w:sz w:val="20"/>
                          <w:szCs w:val="20"/>
                        </w:rPr>
                        <w:t xml:space="preserve"> FACE TO FACE to complete Clinical actions on action plan ONLY  IF FELT ABLE TO DELIVER THIS SAFELY </w:t>
                      </w:r>
                    </w:p>
                    <w:p w14:paraId="1076F132" w14:textId="77777777" w:rsidR="00032D59" w:rsidRPr="00032D59" w:rsidRDefault="00032D59" w:rsidP="00032D59">
                      <w:pPr>
                        <w:jc w:val="center"/>
                        <w:rPr>
                          <w:rFonts w:ascii="Calibri" w:eastAsia="Calibri" w:hAnsi="Calibri" w:cs="Times New Roman"/>
                          <w:bCs/>
                          <w:sz w:val="18"/>
                          <w:szCs w:val="18"/>
                        </w:rPr>
                      </w:pPr>
                      <w:r w:rsidRPr="00032D59">
                        <w:rPr>
                          <w:rFonts w:ascii="Calibri" w:eastAsia="Calibri" w:hAnsi="Calibri" w:cs="Times New Roman"/>
                          <w:b/>
                          <w:bCs/>
                          <w:sz w:val="18"/>
                          <w:szCs w:val="18"/>
                        </w:rPr>
                        <w:t>CLAIM ONCE COMPLETE</w:t>
                      </w:r>
                    </w:p>
                    <w:p w14:paraId="3E0FCDC7" w14:textId="77777777" w:rsidR="00D42E77" w:rsidRPr="00D42E77" w:rsidRDefault="00032D59" w:rsidP="00032D59">
                      <w:pPr>
                        <w:rPr>
                          <w:b/>
                          <w:bCs/>
                        </w:rPr>
                      </w:pPr>
                      <w:r>
                        <w:rPr>
                          <w:b/>
                          <w:bCs/>
                        </w:rPr>
                        <w:t xml:space="preserve">If the risks outweigh the benefits of completing </w:t>
                      </w:r>
                      <w:proofErr w:type="gramStart"/>
                      <w:r>
                        <w:rPr>
                          <w:b/>
                          <w:bCs/>
                        </w:rPr>
                        <w:t>clinical  actions</w:t>
                      </w:r>
                      <w:proofErr w:type="gramEnd"/>
                      <w:r>
                        <w:rPr>
                          <w:b/>
                          <w:bCs/>
                        </w:rPr>
                        <w:t xml:space="preserve"> at present go to Delayed Phase 2 </w:t>
                      </w:r>
                    </w:p>
                  </w:txbxContent>
                </v:textbox>
                <w10:wrap anchorx="margin"/>
              </v:roundrect>
            </w:pict>
          </mc:Fallback>
        </mc:AlternateContent>
      </w:r>
    </w:p>
    <w:p w14:paraId="2DF5A4FA" w14:textId="2F41840E" w:rsidR="00DE4888" w:rsidRPr="00DE4888" w:rsidRDefault="00032D59" w:rsidP="00DE4888">
      <w:pPr>
        <w:rPr>
          <w:sz w:val="40"/>
          <w:szCs w:val="40"/>
        </w:rPr>
      </w:pPr>
      <w:r>
        <w:rPr>
          <w:noProof/>
          <w:sz w:val="40"/>
          <w:szCs w:val="40"/>
        </w:rPr>
        <mc:AlternateContent>
          <mc:Choice Requires="wps">
            <w:drawing>
              <wp:anchor distT="0" distB="0" distL="114300" distR="114300" simplePos="0" relativeHeight="251740160" behindDoc="0" locked="0" layoutInCell="1" allowOverlap="1" wp14:anchorId="1B1477AB" wp14:editId="02FE273C">
                <wp:simplePos x="0" y="0"/>
                <wp:positionH relativeFrom="column">
                  <wp:posOffset>4347210</wp:posOffset>
                </wp:positionH>
                <wp:positionV relativeFrom="paragraph">
                  <wp:posOffset>71120</wp:posOffset>
                </wp:positionV>
                <wp:extent cx="2114550" cy="2396490"/>
                <wp:effectExtent l="19050" t="19050" r="19050" b="22860"/>
                <wp:wrapNone/>
                <wp:docPr id="11" name="Rectangle: Rounded Corners 11"/>
                <wp:cNvGraphicFramePr/>
                <a:graphic xmlns:a="http://schemas.openxmlformats.org/drawingml/2006/main">
                  <a:graphicData uri="http://schemas.microsoft.com/office/word/2010/wordprocessingShape">
                    <wps:wsp>
                      <wps:cNvSpPr/>
                      <wps:spPr>
                        <a:xfrm>
                          <a:off x="0" y="0"/>
                          <a:ext cx="2114550" cy="2396490"/>
                        </a:xfrm>
                        <a:prstGeom prst="roundRect">
                          <a:avLst/>
                        </a:prstGeom>
                        <a:solidFill>
                          <a:sysClr val="window" lastClr="FFFFFF"/>
                        </a:solidFill>
                        <a:ln w="38100" cap="flat" cmpd="sng" algn="ctr">
                          <a:solidFill>
                            <a:srgbClr val="4472C4">
                              <a:lumMod val="75000"/>
                            </a:srgbClr>
                          </a:solidFill>
                          <a:prstDash val="solid"/>
                          <a:miter lim="800000"/>
                        </a:ln>
                        <a:effectLst/>
                      </wps:spPr>
                      <wps:txbx>
                        <w:txbxContent>
                          <w:p w14:paraId="44EAF4D7" w14:textId="65DF7EBC" w:rsidR="00032D59" w:rsidRPr="00032D59" w:rsidRDefault="00032D59" w:rsidP="00032D59">
                            <w:pPr>
                              <w:rPr>
                                <w:rFonts w:ascii="Calibri" w:eastAsia="Calibri" w:hAnsi="Calibri" w:cs="Times New Roman"/>
                                <w:b/>
                                <w:bCs/>
                              </w:rPr>
                            </w:pPr>
                            <w:r>
                              <w:rPr>
                                <w:rFonts w:ascii="Calibri" w:eastAsia="Calibri" w:hAnsi="Calibri" w:cs="Times New Roman"/>
                                <w:b/>
                                <w:bCs/>
                              </w:rPr>
                              <w:t xml:space="preserve">     </w:t>
                            </w:r>
                            <w:r w:rsidRPr="00032D59">
                              <w:rPr>
                                <w:rFonts w:ascii="Calibri" w:eastAsia="Calibri" w:hAnsi="Calibri" w:cs="Times New Roman"/>
                                <w:b/>
                                <w:bCs/>
                              </w:rPr>
                              <w:t>DELAYED PHASE 2</w:t>
                            </w:r>
                          </w:p>
                          <w:p w14:paraId="04BFBF2A" w14:textId="77777777" w:rsidR="00032D59" w:rsidRPr="00032D59" w:rsidRDefault="00032D59" w:rsidP="00032D59">
                            <w:pPr>
                              <w:rPr>
                                <w:rFonts w:ascii="Calibri" w:eastAsia="Calibri" w:hAnsi="Calibri" w:cs="Times New Roman"/>
                                <w:bCs/>
                              </w:rPr>
                            </w:pPr>
                            <w:r w:rsidRPr="00032D59">
                              <w:rPr>
                                <w:rFonts w:ascii="Calibri" w:eastAsia="Calibri" w:hAnsi="Calibri" w:cs="Times New Roman"/>
                                <w:bCs/>
                              </w:rPr>
                              <w:t>SCHEDULE FACE TO FACE REVIEW WHEN AGREED APPROPIATE AT A LATER DATE</w:t>
                            </w:r>
                          </w:p>
                          <w:p w14:paraId="4B1566AE" w14:textId="7835BF3E" w:rsidR="00032D59" w:rsidRPr="00032D59" w:rsidRDefault="00032D59" w:rsidP="00032D59">
                            <w:pPr>
                              <w:contextualSpacing/>
                              <w:rPr>
                                <w:rFonts w:ascii="Calibri" w:eastAsia="Calibri" w:hAnsi="Calibri" w:cs="Times New Roman"/>
                                <w:b/>
                                <w:bCs/>
                              </w:rPr>
                            </w:pPr>
                            <w:r w:rsidRPr="00032D59">
                              <w:rPr>
                                <w:rFonts w:ascii="Calibri" w:eastAsia="Calibri" w:hAnsi="Calibri" w:cs="Times New Roman"/>
                                <w:b/>
                                <w:bCs/>
                              </w:rPr>
                              <w:t xml:space="preserve">A DETAILED, TIME FRAMED ACTION PLAN </w:t>
                            </w:r>
                            <w:r>
                              <w:rPr>
                                <w:rFonts w:ascii="Calibri" w:eastAsia="Calibri" w:hAnsi="Calibri" w:cs="Times New Roman"/>
                                <w:b/>
                                <w:bCs/>
                              </w:rPr>
                              <w:t>MUST BE</w:t>
                            </w:r>
                            <w:r w:rsidRPr="00032D59">
                              <w:rPr>
                                <w:rFonts w:ascii="Calibri" w:eastAsia="Calibri" w:hAnsi="Calibri" w:cs="Times New Roman"/>
                                <w:b/>
                                <w:bCs/>
                              </w:rPr>
                              <w:t xml:space="preserve"> COMPLETE</w:t>
                            </w:r>
                            <w:r>
                              <w:rPr>
                                <w:rFonts w:ascii="Calibri" w:eastAsia="Calibri" w:hAnsi="Calibri" w:cs="Times New Roman"/>
                                <w:b/>
                                <w:bCs/>
                              </w:rPr>
                              <w:t xml:space="preserve"> with a named person / service accountable for each action</w:t>
                            </w:r>
                          </w:p>
                          <w:p w14:paraId="7D0E708A" w14:textId="77777777" w:rsidR="00032D59" w:rsidRPr="00D42E77" w:rsidRDefault="00032D59" w:rsidP="00032D59">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477AB" id="Rectangle: Rounded Corners 11" o:spid="_x0000_s1038" style="position:absolute;margin-left:342.3pt;margin-top:5.6pt;width:166.5pt;height:188.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" fillcolor="window" strokecolor="#2f5597" strokeweight="3pt">
                <v:stroke joinstyle="miter"/>
                <v:textbox>
                  <w:txbxContent>
                    <w:p w14:paraId="44EAF4D7" w14:textId="65DF7EBC" w:rsidR="00032D59" w:rsidRPr="00032D59" w:rsidRDefault="00032D59" w:rsidP="00032D59">
                      <w:pPr>
                        <w:rPr>
                          <w:rFonts w:ascii="Calibri" w:eastAsia="Calibri" w:hAnsi="Calibri" w:cs="Times New Roman"/>
                          <w:b/>
                          <w:bCs/>
                        </w:rPr>
                      </w:pPr>
                      <w:r>
                        <w:rPr>
                          <w:rFonts w:ascii="Calibri" w:eastAsia="Calibri" w:hAnsi="Calibri" w:cs="Times New Roman"/>
                          <w:b/>
                          <w:bCs/>
                        </w:rPr>
                        <w:t xml:space="preserve">     </w:t>
                      </w:r>
                      <w:r w:rsidRPr="00032D59">
                        <w:rPr>
                          <w:rFonts w:ascii="Calibri" w:eastAsia="Calibri" w:hAnsi="Calibri" w:cs="Times New Roman"/>
                          <w:b/>
                          <w:bCs/>
                        </w:rPr>
                        <w:t>DELAYED PHASE 2</w:t>
                      </w:r>
                    </w:p>
                    <w:p w14:paraId="04BFBF2A" w14:textId="77777777" w:rsidR="00032D59" w:rsidRPr="00032D59" w:rsidRDefault="00032D59" w:rsidP="00032D59">
                      <w:pPr>
                        <w:rPr>
                          <w:rFonts w:ascii="Calibri" w:eastAsia="Calibri" w:hAnsi="Calibri" w:cs="Times New Roman"/>
                          <w:bCs/>
                        </w:rPr>
                      </w:pPr>
                      <w:r w:rsidRPr="00032D59">
                        <w:rPr>
                          <w:rFonts w:ascii="Calibri" w:eastAsia="Calibri" w:hAnsi="Calibri" w:cs="Times New Roman"/>
                          <w:bCs/>
                        </w:rPr>
                        <w:t>SCHEDULE FACE TO FACE REVIEW WHEN AGREED APPROPIATE AT A LATER DATE</w:t>
                      </w:r>
                    </w:p>
                    <w:p w14:paraId="4B1566AE" w14:textId="7835BF3E" w:rsidR="00032D59" w:rsidRPr="00032D59" w:rsidRDefault="00032D59" w:rsidP="00032D59">
                      <w:pPr>
                        <w:contextualSpacing/>
                        <w:rPr>
                          <w:rFonts w:ascii="Calibri" w:eastAsia="Calibri" w:hAnsi="Calibri" w:cs="Times New Roman"/>
                          <w:b/>
                          <w:bCs/>
                        </w:rPr>
                      </w:pPr>
                      <w:r w:rsidRPr="00032D59">
                        <w:rPr>
                          <w:rFonts w:ascii="Calibri" w:eastAsia="Calibri" w:hAnsi="Calibri" w:cs="Times New Roman"/>
                          <w:b/>
                          <w:bCs/>
                        </w:rPr>
                        <w:t xml:space="preserve">A DETAILED, TIME FRAMED ACTION PLAN </w:t>
                      </w:r>
                      <w:r>
                        <w:rPr>
                          <w:rFonts w:ascii="Calibri" w:eastAsia="Calibri" w:hAnsi="Calibri" w:cs="Times New Roman"/>
                          <w:b/>
                          <w:bCs/>
                        </w:rPr>
                        <w:t>MUST BE</w:t>
                      </w:r>
                      <w:r w:rsidRPr="00032D59">
                        <w:rPr>
                          <w:rFonts w:ascii="Calibri" w:eastAsia="Calibri" w:hAnsi="Calibri" w:cs="Times New Roman"/>
                          <w:b/>
                          <w:bCs/>
                        </w:rPr>
                        <w:t xml:space="preserve"> COMPLETE</w:t>
                      </w:r>
                      <w:r>
                        <w:rPr>
                          <w:rFonts w:ascii="Calibri" w:eastAsia="Calibri" w:hAnsi="Calibri" w:cs="Times New Roman"/>
                          <w:b/>
                          <w:bCs/>
                        </w:rPr>
                        <w:t xml:space="preserve"> with a named person / service accountable for each action</w:t>
                      </w:r>
                    </w:p>
                    <w:p w14:paraId="7D0E708A" w14:textId="77777777" w:rsidR="00032D59" w:rsidRPr="00D42E77" w:rsidRDefault="00032D59" w:rsidP="00032D59">
                      <w:pPr>
                        <w:rPr>
                          <w:b/>
                          <w:bCs/>
                        </w:rPr>
                      </w:pPr>
                    </w:p>
                  </w:txbxContent>
                </v:textbox>
              </v:roundrect>
            </w:pict>
          </mc:Fallback>
        </mc:AlternateContent>
      </w:r>
      <w:r>
        <w:rPr>
          <w:noProof/>
          <w:sz w:val="40"/>
          <w:szCs w:val="40"/>
        </w:rPr>
        <mc:AlternateContent>
          <mc:Choice Requires="wps">
            <w:drawing>
              <wp:anchor distT="0" distB="0" distL="114300" distR="114300" simplePos="0" relativeHeight="251714560" behindDoc="0" locked="0" layoutInCell="1" allowOverlap="1" wp14:anchorId="429C943E" wp14:editId="3CF3802D">
                <wp:simplePos x="0" y="0"/>
                <wp:positionH relativeFrom="column">
                  <wp:posOffset>1493520</wp:posOffset>
                </wp:positionH>
                <wp:positionV relativeFrom="paragraph">
                  <wp:posOffset>154940</wp:posOffset>
                </wp:positionV>
                <wp:extent cx="2373630" cy="2312670"/>
                <wp:effectExtent l="19050" t="19050" r="26670" b="11430"/>
                <wp:wrapNone/>
                <wp:docPr id="204" name="Rectangle: Rounded Corners 204"/>
                <wp:cNvGraphicFramePr/>
                <a:graphic xmlns:a="http://schemas.openxmlformats.org/drawingml/2006/main">
                  <a:graphicData uri="http://schemas.microsoft.com/office/word/2010/wordprocessingShape">
                    <wps:wsp>
                      <wps:cNvSpPr/>
                      <wps:spPr>
                        <a:xfrm>
                          <a:off x="0" y="0"/>
                          <a:ext cx="2373630" cy="2312670"/>
                        </a:xfrm>
                        <a:prstGeom prst="roundRect">
                          <a:avLst/>
                        </a:prstGeom>
                        <a:solidFill>
                          <a:sysClr val="window" lastClr="FFFFFF"/>
                        </a:solidFill>
                        <a:ln w="38100" cap="flat" cmpd="sng" algn="ctr">
                          <a:solidFill>
                            <a:srgbClr val="4472C4">
                              <a:lumMod val="75000"/>
                            </a:srgbClr>
                          </a:solidFill>
                          <a:prstDash val="solid"/>
                          <a:miter lim="800000"/>
                        </a:ln>
                        <a:effectLst/>
                      </wps:spPr>
                      <wps:txbx>
                        <w:txbxContent>
                          <w:p w14:paraId="285F17D4" w14:textId="77777777" w:rsidR="00032D59" w:rsidRPr="00032D59" w:rsidRDefault="00032D59" w:rsidP="00032D59">
                            <w:pPr>
                              <w:jc w:val="center"/>
                              <w:rPr>
                                <w:rFonts w:ascii="Calibri" w:eastAsia="Calibri" w:hAnsi="Calibri" w:cs="Times New Roman"/>
                                <w:b/>
                                <w:bCs/>
                              </w:rPr>
                            </w:pPr>
                            <w:r w:rsidRPr="00032D59">
                              <w:rPr>
                                <w:rFonts w:ascii="Calibri" w:eastAsia="Calibri" w:hAnsi="Calibri" w:cs="Times New Roman"/>
                                <w:b/>
                                <w:bCs/>
                              </w:rPr>
                              <w:t>ROUTINE PHASE 2</w:t>
                            </w:r>
                          </w:p>
                          <w:p w14:paraId="6321D5AA" w14:textId="77777777" w:rsidR="00032D59" w:rsidRPr="00032D59" w:rsidRDefault="00032D59" w:rsidP="00032D59">
                            <w:pPr>
                              <w:jc w:val="center"/>
                              <w:rPr>
                                <w:rFonts w:ascii="Calibri" w:eastAsia="Calibri" w:hAnsi="Calibri" w:cs="Times New Roman"/>
                                <w:bCs/>
                                <w:sz w:val="20"/>
                                <w:szCs w:val="20"/>
                              </w:rPr>
                            </w:pPr>
                            <w:r>
                              <w:rPr>
                                <w:rFonts w:ascii="Calibri" w:eastAsia="Calibri" w:hAnsi="Calibri" w:cs="Times New Roman"/>
                                <w:bCs/>
                                <w:sz w:val="20"/>
                                <w:szCs w:val="20"/>
                              </w:rPr>
                              <w:t xml:space="preserve">Arrange </w:t>
                            </w:r>
                            <w:r w:rsidRPr="00032D59">
                              <w:rPr>
                                <w:rFonts w:ascii="Calibri" w:eastAsia="Calibri" w:hAnsi="Calibri" w:cs="Times New Roman"/>
                                <w:bCs/>
                                <w:sz w:val="20"/>
                                <w:szCs w:val="20"/>
                              </w:rPr>
                              <w:t xml:space="preserve"> FACE TO FACE to complete Clinical actions on action plan ONLY  IF FELT ABLE TO DELIVER THIS SAFELY </w:t>
                            </w:r>
                          </w:p>
                          <w:p w14:paraId="240EB6B2" w14:textId="77777777" w:rsidR="00032D59" w:rsidRPr="00032D59" w:rsidRDefault="00032D59" w:rsidP="00032D59">
                            <w:pPr>
                              <w:jc w:val="center"/>
                              <w:rPr>
                                <w:rFonts w:ascii="Calibri" w:eastAsia="Calibri" w:hAnsi="Calibri" w:cs="Times New Roman"/>
                                <w:bCs/>
                                <w:sz w:val="18"/>
                                <w:szCs w:val="18"/>
                              </w:rPr>
                            </w:pPr>
                            <w:r w:rsidRPr="00032D59">
                              <w:rPr>
                                <w:rFonts w:ascii="Calibri" w:eastAsia="Calibri" w:hAnsi="Calibri" w:cs="Times New Roman"/>
                                <w:b/>
                                <w:bCs/>
                                <w:sz w:val="18"/>
                                <w:szCs w:val="18"/>
                              </w:rPr>
                              <w:t>CLAIM ONCE COMPLETE</w:t>
                            </w:r>
                          </w:p>
                          <w:p w14:paraId="63839FA2" w14:textId="77777777" w:rsidR="00D42E77" w:rsidRPr="00D42E77" w:rsidRDefault="00032D59" w:rsidP="00032D59">
                            <w:pPr>
                              <w:rPr>
                                <w:b/>
                                <w:bCs/>
                              </w:rPr>
                            </w:pPr>
                            <w:r>
                              <w:rPr>
                                <w:b/>
                                <w:bCs/>
                              </w:rPr>
                              <w:t xml:space="preserve">If the risks outweigh the benefits of completing </w:t>
                            </w:r>
                            <w:proofErr w:type="gramStart"/>
                            <w:r>
                              <w:rPr>
                                <w:b/>
                                <w:bCs/>
                              </w:rPr>
                              <w:t>clinical  actions</w:t>
                            </w:r>
                            <w:proofErr w:type="gramEnd"/>
                            <w:r>
                              <w:rPr>
                                <w:b/>
                                <w:bCs/>
                              </w:rPr>
                              <w:t xml:space="preserve"> at present go to Delayed Phase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C943E" id="Rectangle: Rounded Corners 204" o:spid="_x0000_s1039" style="position:absolute;margin-left:117.6pt;margin-top:12.2pt;width:186.9pt;height:18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" fillcolor="window" strokecolor="#2f5597" strokeweight="3pt">
                <v:stroke joinstyle="miter"/>
                <v:textbox>
                  <w:txbxContent>
                    <w:p w14:paraId="0946A815" w14:textId="77777777" w:rsidR="00032D59" w:rsidRPr="00032D59" w:rsidRDefault="00032D59" w:rsidP="00032D59">
                      <w:pPr>
                        <w:jc w:val="center"/>
                        <w:rPr>
                          <w:rFonts w:ascii="Calibri" w:eastAsia="Calibri" w:hAnsi="Calibri" w:cs="Times New Roman"/>
                          <w:b/>
                          <w:bCs/>
                        </w:rPr>
                      </w:pPr>
                      <w:r w:rsidRPr="00032D59">
                        <w:rPr>
                          <w:rFonts w:ascii="Calibri" w:eastAsia="Calibri" w:hAnsi="Calibri" w:cs="Times New Roman"/>
                          <w:b/>
                          <w:bCs/>
                        </w:rPr>
                        <w:t>ROUTINE PHASE 2</w:t>
                      </w:r>
                    </w:p>
                    <w:p w14:paraId="76AADA22" w14:textId="4BAAFA42" w:rsidR="00032D59" w:rsidRPr="00032D59" w:rsidRDefault="00032D59" w:rsidP="00032D59">
                      <w:pPr>
                        <w:jc w:val="center"/>
                        <w:rPr>
                          <w:rFonts w:ascii="Calibri" w:eastAsia="Calibri" w:hAnsi="Calibri" w:cs="Times New Roman"/>
                          <w:bCs/>
                          <w:sz w:val="20"/>
                          <w:szCs w:val="20"/>
                        </w:rPr>
                      </w:pPr>
                      <w:r>
                        <w:rPr>
                          <w:rFonts w:ascii="Calibri" w:eastAsia="Calibri" w:hAnsi="Calibri" w:cs="Times New Roman"/>
                          <w:bCs/>
                          <w:sz w:val="20"/>
                          <w:szCs w:val="20"/>
                        </w:rPr>
                        <w:t xml:space="preserve">Arrange </w:t>
                      </w:r>
                      <w:bookmarkStart w:id="5" w:name="_GoBack"/>
                      <w:bookmarkEnd w:id="5"/>
                      <w:r w:rsidRPr="00032D59">
                        <w:rPr>
                          <w:rFonts w:ascii="Calibri" w:eastAsia="Calibri" w:hAnsi="Calibri" w:cs="Times New Roman"/>
                          <w:bCs/>
                          <w:sz w:val="20"/>
                          <w:szCs w:val="20"/>
                        </w:rPr>
                        <w:t xml:space="preserve"> FACE TO FACE </w:t>
                      </w:r>
                      <w:r w:rsidRPr="00032D59">
                        <w:rPr>
                          <w:rFonts w:ascii="Calibri" w:eastAsia="Calibri" w:hAnsi="Calibri" w:cs="Times New Roman"/>
                          <w:bCs/>
                          <w:sz w:val="20"/>
                          <w:szCs w:val="20"/>
                        </w:rPr>
                        <w:t xml:space="preserve">to complete Clinical actions on action plan ONLY </w:t>
                      </w:r>
                      <w:r w:rsidRPr="00032D59">
                        <w:rPr>
                          <w:rFonts w:ascii="Calibri" w:eastAsia="Calibri" w:hAnsi="Calibri" w:cs="Times New Roman"/>
                          <w:bCs/>
                          <w:sz w:val="20"/>
                          <w:szCs w:val="20"/>
                        </w:rPr>
                        <w:t xml:space="preserve"> IF FELT ABLE TO DELIVER THIS SAFELY </w:t>
                      </w:r>
                    </w:p>
                    <w:p w14:paraId="137F4683" w14:textId="77777777" w:rsidR="00032D59" w:rsidRPr="00032D59" w:rsidRDefault="00032D59" w:rsidP="00032D59">
                      <w:pPr>
                        <w:jc w:val="center"/>
                        <w:rPr>
                          <w:rFonts w:ascii="Calibri" w:eastAsia="Calibri" w:hAnsi="Calibri" w:cs="Times New Roman"/>
                          <w:bCs/>
                          <w:sz w:val="18"/>
                          <w:szCs w:val="18"/>
                        </w:rPr>
                      </w:pPr>
                      <w:r w:rsidRPr="00032D59">
                        <w:rPr>
                          <w:rFonts w:ascii="Calibri" w:eastAsia="Calibri" w:hAnsi="Calibri" w:cs="Times New Roman"/>
                          <w:b/>
                          <w:bCs/>
                          <w:sz w:val="18"/>
                          <w:szCs w:val="18"/>
                        </w:rPr>
                        <w:t>CLAIM ONCE COMPLETE</w:t>
                      </w:r>
                    </w:p>
                    <w:p w14:paraId="5346D22B" w14:textId="38DECBC8" w:rsidR="00D42E77" w:rsidRPr="00D42E77" w:rsidRDefault="00032D59" w:rsidP="00032D59">
                      <w:pPr>
                        <w:rPr>
                          <w:b/>
                          <w:bCs/>
                        </w:rPr>
                      </w:pPr>
                      <w:r>
                        <w:rPr>
                          <w:b/>
                          <w:bCs/>
                        </w:rPr>
                        <w:t xml:space="preserve">If the risks outweigh the benefits of completing </w:t>
                      </w:r>
                      <w:proofErr w:type="gramStart"/>
                      <w:r>
                        <w:rPr>
                          <w:b/>
                          <w:bCs/>
                        </w:rPr>
                        <w:t>clinical  actions</w:t>
                      </w:r>
                      <w:proofErr w:type="gramEnd"/>
                      <w:r>
                        <w:rPr>
                          <w:b/>
                          <w:bCs/>
                        </w:rPr>
                        <w:t xml:space="preserve"> at present go to Delayed Phase 2 </w:t>
                      </w:r>
                    </w:p>
                  </w:txbxContent>
                </v:textbox>
              </v:roundrect>
            </w:pict>
          </mc:Fallback>
        </mc:AlternateContent>
      </w:r>
      <w:r>
        <w:rPr>
          <w:noProof/>
          <w:sz w:val="40"/>
          <w:szCs w:val="40"/>
        </w:rPr>
        <mc:AlternateContent>
          <mc:Choice Requires="wps">
            <w:drawing>
              <wp:anchor distT="0" distB="0" distL="114300" distR="114300" simplePos="0" relativeHeight="251710464" behindDoc="0" locked="0" layoutInCell="1" allowOverlap="1" wp14:anchorId="5652E989" wp14:editId="0D51151B">
                <wp:simplePos x="0" y="0"/>
                <wp:positionH relativeFrom="column">
                  <wp:posOffset>-514350</wp:posOffset>
                </wp:positionH>
                <wp:positionV relativeFrom="paragraph">
                  <wp:posOffset>170180</wp:posOffset>
                </wp:positionV>
                <wp:extent cx="1817370" cy="2248535"/>
                <wp:effectExtent l="19050" t="19050" r="11430" b="18415"/>
                <wp:wrapNone/>
                <wp:docPr id="202" name="Rectangle: Rounded Corners 202"/>
                <wp:cNvGraphicFramePr/>
                <a:graphic xmlns:a="http://schemas.openxmlformats.org/drawingml/2006/main">
                  <a:graphicData uri="http://schemas.microsoft.com/office/word/2010/wordprocessingShape">
                    <wps:wsp>
                      <wps:cNvSpPr/>
                      <wps:spPr>
                        <a:xfrm>
                          <a:off x="0" y="0"/>
                          <a:ext cx="1817370" cy="2248535"/>
                        </a:xfrm>
                        <a:prstGeom prst="roundRect">
                          <a:avLst/>
                        </a:prstGeom>
                        <a:solidFill>
                          <a:sysClr val="window" lastClr="FFFFFF"/>
                        </a:solidFill>
                        <a:ln w="38100" cap="flat" cmpd="sng" algn="ctr">
                          <a:solidFill>
                            <a:srgbClr val="4472C4">
                              <a:lumMod val="75000"/>
                            </a:srgbClr>
                          </a:solidFill>
                          <a:prstDash val="solid"/>
                          <a:miter lim="800000"/>
                        </a:ln>
                        <a:effectLst/>
                      </wps:spPr>
                      <wps:txbx>
                        <w:txbxContent>
                          <w:p w14:paraId="6AD04349" w14:textId="77777777" w:rsidR="00826A3C" w:rsidRPr="00826A3C" w:rsidRDefault="00826A3C" w:rsidP="00826A3C">
                            <w:pPr>
                              <w:rPr>
                                <w:rFonts w:ascii="Calibri" w:eastAsia="Calibri" w:hAnsi="Calibri" w:cs="Times New Roman"/>
                                <w:b/>
                                <w:bCs/>
                              </w:rPr>
                            </w:pPr>
                            <w:r w:rsidRPr="00826A3C">
                              <w:rPr>
                                <w:rFonts w:ascii="Calibri" w:eastAsia="Calibri" w:hAnsi="Calibri" w:cs="Times New Roman"/>
                                <w:b/>
                                <w:bCs/>
                              </w:rPr>
                              <w:t>PRIORITY PHASE 2</w:t>
                            </w:r>
                          </w:p>
                          <w:p w14:paraId="52B22EB2" w14:textId="77777777" w:rsidR="00826A3C" w:rsidRPr="00826A3C" w:rsidRDefault="00826A3C" w:rsidP="00826A3C">
                            <w:pPr>
                              <w:rPr>
                                <w:rFonts w:ascii="Calibri" w:eastAsia="Calibri" w:hAnsi="Calibri" w:cs="Times New Roman"/>
                                <w:bCs/>
                              </w:rPr>
                            </w:pPr>
                            <w:r w:rsidRPr="00826A3C">
                              <w:rPr>
                                <w:rFonts w:ascii="Calibri" w:eastAsia="Calibri" w:hAnsi="Calibri" w:cs="Times New Roman"/>
                                <w:bCs/>
                              </w:rPr>
                              <w:t xml:space="preserve">ARRANGE FACE TO FACE REVIEW TO SUPPORT INVESTIGATION OF IDENTIFIED HEALTH CONCERN IN LINE WITH PRIORITY, SEVERITY AND ISSUE.  </w:t>
                            </w:r>
                            <w:r w:rsidRPr="00826A3C">
                              <w:rPr>
                                <w:rFonts w:ascii="Calibri" w:eastAsia="Calibri" w:hAnsi="Calibri" w:cs="Times New Roman"/>
                                <w:b/>
                                <w:bCs/>
                              </w:rPr>
                              <w:t>CLAIM ONCE COMPLETE</w:t>
                            </w:r>
                          </w:p>
                          <w:p w14:paraId="158EBD4B" w14:textId="17427006" w:rsidR="00D42E77" w:rsidRPr="00D42E77" w:rsidRDefault="00D42E77" w:rsidP="00D42E77">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2E989" id="Rectangle: Rounded Corners 202" o:spid="_x0000_s1040" style="position:absolute;margin-left:-40.5pt;margin-top:13.4pt;width:143.1pt;height:177.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" fillcolor="window" strokecolor="#2f5597" strokeweight="3pt">
                <v:stroke joinstyle="miter"/>
                <v:textbox>
                  <w:txbxContent>
                    <w:p w14:paraId="6AD04349" w14:textId="77777777" w:rsidR="00826A3C" w:rsidRPr="00826A3C" w:rsidRDefault="00826A3C" w:rsidP="00826A3C">
                      <w:pPr>
                        <w:rPr>
                          <w:rFonts w:ascii="Calibri" w:eastAsia="Calibri" w:hAnsi="Calibri" w:cs="Times New Roman"/>
                          <w:b/>
                          <w:bCs/>
                        </w:rPr>
                      </w:pPr>
                      <w:r w:rsidRPr="00826A3C">
                        <w:rPr>
                          <w:rFonts w:ascii="Calibri" w:eastAsia="Calibri" w:hAnsi="Calibri" w:cs="Times New Roman"/>
                          <w:b/>
                          <w:bCs/>
                        </w:rPr>
                        <w:t>PRIORITY PHASE 2</w:t>
                      </w:r>
                    </w:p>
                    <w:p w14:paraId="52B22EB2" w14:textId="77777777" w:rsidR="00826A3C" w:rsidRPr="00826A3C" w:rsidRDefault="00826A3C" w:rsidP="00826A3C">
                      <w:pPr>
                        <w:rPr>
                          <w:rFonts w:ascii="Calibri" w:eastAsia="Calibri" w:hAnsi="Calibri" w:cs="Times New Roman"/>
                          <w:bCs/>
                        </w:rPr>
                      </w:pPr>
                      <w:r w:rsidRPr="00826A3C">
                        <w:rPr>
                          <w:rFonts w:ascii="Calibri" w:eastAsia="Calibri" w:hAnsi="Calibri" w:cs="Times New Roman"/>
                          <w:bCs/>
                        </w:rPr>
                        <w:t xml:space="preserve">ARRANGE FACE TO FACE REVIEW TO SUPPORT INVESTIGATION OF IDENTIFIED HEALTH CONCERN IN LINE WITH PRIORITY, SEVERITY AND ISSUE.  </w:t>
                      </w:r>
                      <w:r w:rsidRPr="00826A3C">
                        <w:rPr>
                          <w:rFonts w:ascii="Calibri" w:eastAsia="Calibri" w:hAnsi="Calibri" w:cs="Times New Roman"/>
                          <w:b/>
                          <w:bCs/>
                        </w:rPr>
                        <w:t>CLAIM ONCE COMPLETE</w:t>
                      </w:r>
                    </w:p>
                    <w:p w14:paraId="158EBD4B" w14:textId="17427006" w:rsidR="00D42E77" w:rsidRPr="00D42E77" w:rsidRDefault="00D42E77" w:rsidP="00D42E77">
                      <w:pPr>
                        <w:rPr>
                          <w:b/>
                          <w:bCs/>
                        </w:rPr>
                      </w:pPr>
                    </w:p>
                  </w:txbxContent>
                </v:textbox>
              </v:roundrect>
            </w:pict>
          </mc:Fallback>
        </mc:AlternateContent>
      </w:r>
    </w:p>
    <w:p w14:paraId="43C6CA49" w14:textId="042ED08A" w:rsidR="00DE4888" w:rsidRDefault="00DE4888" w:rsidP="00DE4888">
      <w:pPr>
        <w:rPr>
          <w:sz w:val="40"/>
          <w:szCs w:val="40"/>
        </w:rPr>
      </w:pPr>
    </w:p>
    <w:p w14:paraId="3C4B2697" w14:textId="57082E69" w:rsidR="00DE4888" w:rsidRDefault="00032D59" w:rsidP="00DE4888">
      <w:pPr>
        <w:tabs>
          <w:tab w:val="left" w:pos="1848"/>
        </w:tabs>
        <w:rPr>
          <w:sz w:val="40"/>
          <w:szCs w:val="40"/>
        </w:rPr>
      </w:pPr>
      <w:r>
        <w:rPr>
          <w:noProof/>
          <w:sz w:val="40"/>
          <w:szCs w:val="40"/>
        </w:rPr>
        <mc:AlternateContent>
          <mc:Choice Requires="wps">
            <w:drawing>
              <wp:anchor distT="0" distB="0" distL="114300" distR="114300" simplePos="0" relativeHeight="251746304" behindDoc="0" locked="0" layoutInCell="1" allowOverlap="1" wp14:anchorId="053AB7E0" wp14:editId="45B9AC77">
                <wp:simplePos x="0" y="0"/>
                <wp:positionH relativeFrom="column">
                  <wp:posOffset>3931603</wp:posOffset>
                </wp:positionH>
                <wp:positionV relativeFrom="paragraph">
                  <wp:posOffset>103822</wp:posOffset>
                </wp:positionV>
                <wp:extent cx="315299" cy="268605"/>
                <wp:effectExtent l="0" t="72073" r="89218" b="89217"/>
                <wp:wrapNone/>
                <wp:docPr id="15" name="Half Frame 15"/>
                <wp:cNvGraphicFramePr/>
                <a:graphic xmlns:a="http://schemas.openxmlformats.org/drawingml/2006/main">
                  <a:graphicData uri="http://schemas.microsoft.com/office/word/2010/wordprocessingShape">
                    <wps:wsp>
                      <wps:cNvSpPr/>
                      <wps:spPr>
                        <a:xfrm rot="7854452">
                          <a:off x="0" y="0"/>
                          <a:ext cx="315299" cy="268605"/>
                        </a:xfrm>
                        <a:prstGeom prst="half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BE17B" id="Half Frame 15" o:spid="_x0000_s1026" style="position:absolute;margin-left:309.6pt;margin-top:8.15pt;width:24.85pt;height:21.15pt;rotation:8579156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5299,26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" path="m,l315299,,210200,89534r-120666,l89534,192330,,268605,,xe" fillcolor="#4472c4" strokecolor="#2f528f" strokeweight="1pt">
                <v:stroke joinstyle="miter"/>
                <v:path arrowok="t" o:connecttype="custom" o:connectlocs="0,0;315299,0;210200,89534;89534,89534;89534,192330;0,268605;0,0" o:connectangles="0,0,0,0,0,0,0"/>
              </v:shape>
            </w:pict>
          </mc:Fallback>
        </mc:AlternateContent>
      </w:r>
      <w:r w:rsidR="00DE4888">
        <w:rPr>
          <w:sz w:val="40"/>
          <w:szCs w:val="40"/>
        </w:rPr>
        <w:tab/>
      </w:r>
    </w:p>
    <w:p w14:paraId="2A14410E" w14:textId="6D7906D6" w:rsidR="008D0599" w:rsidRPr="008D0599" w:rsidRDefault="008D0599" w:rsidP="008D0599">
      <w:pPr>
        <w:tabs>
          <w:tab w:val="left" w:pos="3000"/>
        </w:tabs>
        <w:rPr>
          <w:sz w:val="40"/>
          <w:szCs w:val="40"/>
        </w:rPr>
      </w:pPr>
      <w:r>
        <w:rPr>
          <w:sz w:val="40"/>
          <w:szCs w:val="40"/>
        </w:rPr>
        <w:tab/>
      </w:r>
    </w:p>
    <w:sectPr w:rsidR="008D0599" w:rsidRPr="008D0599" w:rsidSect="00B970F2">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82D17" w14:textId="77777777" w:rsidR="00C82A61" w:rsidRDefault="00C82A61" w:rsidP="00C82A61">
      <w:pPr>
        <w:spacing w:after="0" w:line="240" w:lineRule="auto"/>
      </w:pPr>
      <w:r>
        <w:separator/>
      </w:r>
    </w:p>
  </w:endnote>
  <w:endnote w:type="continuationSeparator" w:id="0">
    <w:p w14:paraId="09ED60DB" w14:textId="77777777" w:rsidR="00C82A61" w:rsidRDefault="00C82A61" w:rsidP="00C8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0530" w14:textId="77777777" w:rsidR="00A73EC3" w:rsidRDefault="00A73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CB2A" w14:textId="77777777" w:rsidR="00A73EC3" w:rsidRDefault="00A73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81C7" w14:textId="6B40CD8C" w:rsidR="00A73EC3" w:rsidRDefault="00A73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A32FB" w14:textId="77777777" w:rsidR="00C82A61" w:rsidRDefault="00C82A61" w:rsidP="00C82A61">
      <w:pPr>
        <w:spacing w:after="0" w:line="240" w:lineRule="auto"/>
      </w:pPr>
      <w:r>
        <w:separator/>
      </w:r>
    </w:p>
  </w:footnote>
  <w:footnote w:type="continuationSeparator" w:id="0">
    <w:p w14:paraId="19078CF7" w14:textId="77777777" w:rsidR="00C82A61" w:rsidRDefault="00C82A61" w:rsidP="00C82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C1F87" w14:textId="77777777" w:rsidR="00A73EC3" w:rsidRDefault="00A73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5113" w14:textId="59967F0D" w:rsidR="00C82A61" w:rsidRDefault="00A73EC3">
    <w:pPr>
      <w:pStyle w:val="Header"/>
    </w:pPr>
    <w:bookmarkStart w:id="0" w:name="_GoBack"/>
    <w:bookmarkEnd w:id="0"/>
    <w:r>
      <w:rPr>
        <w:noProof/>
        <w:lang w:eastAsia="en-GB"/>
      </w:rPr>
      <w:drawing>
        <wp:anchor distT="0" distB="0" distL="114300" distR="114300" simplePos="0" relativeHeight="251660288" behindDoc="1" locked="0" layoutInCell="1" allowOverlap="1" wp14:anchorId="6B39E8D2" wp14:editId="5D351C7E">
          <wp:simplePos x="0" y="0"/>
          <wp:positionH relativeFrom="margin">
            <wp:posOffset>4434840</wp:posOffset>
          </wp:positionH>
          <wp:positionV relativeFrom="paragraph">
            <wp:posOffset>-312420</wp:posOffset>
          </wp:positionV>
          <wp:extent cx="1811655" cy="601980"/>
          <wp:effectExtent l="0" t="0" r="0" b="7620"/>
          <wp:wrapTight wrapText="bothSides">
            <wp:wrapPolygon edited="0">
              <wp:start x="0" y="0"/>
              <wp:lineTo x="0" y="21190"/>
              <wp:lineTo x="21350" y="21190"/>
              <wp:lineTo x="21350" y="0"/>
              <wp:lineTo x="0" y="0"/>
            </wp:wrapPolygon>
          </wp:wrapTight>
          <wp:docPr id="5" name="Picture 5" descr="cid:image001.png@01D49623.F9B77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9623.F9B77A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1655" cy="601980"/>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70528" behindDoc="1" locked="0" layoutInCell="1" allowOverlap="1" wp14:anchorId="3B10F0BD" wp14:editId="7D728D11">
          <wp:simplePos x="0" y="0"/>
          <wp:positionH relativeFrom="column">
            <wp:posOffset>1703070</wp:posOffset>
          </wp:positionH>
          <wp:positionV relativeFrom="paragraph">
            <wp:posOffset>-343535</wp:posOffset>
          </wp:positionV>
          <wp:extent cx="1905000" cy="854710"/>
          <wp:effectExtent l="0" t="0" r="0" b="2540"/>
          <wp:wrapTight wrapText="bothSides">
            <wp:wrapPolygon edited="0">
              <wp:start x="0" y="0"/>
              <wp:lineTo x="0" y="21183"/>
              <wp:lineTo x="21384" y="21183"/>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854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1E4">
      <w:rPr>
        <w:noProof/>
      </w:rPr>
      <w:drawing>
        <wp:anchor distT="0" distB="0" distL="114300" distR="114300" simplePos="0" relativeHeight="251661312" behindDoc="1" locked="0" layoutInCell="1" allowOverlap="1" wp14:anchorId="6252226E" wp14:editId="5DDED86A">
          <wp:simplePos x="0" y="0"/>
          <wp:positionH relativeFrom="margin">
            <wp:posOffset>-327660</wp:posOffset>
          </wp:positionH>
          <wp:positionV relativeFrom="paragraph">
            <wp:posOffset>-342900</wp:posOffset>
          </wp:positionV>
          <wp:extent cx="1828800" cy="670560"/>
          <wp:effectExtent l="0" t="0" r="0" b="0"/>
          <wp:wrapTight wrapText="bothSides">
            <wp:wrapPolygon edited="0">
              <wp:start x="0" y="0"/>
              <wp:lineTo x="0" y="20864"/>
              <wp:lineTo x="15300" y="20864"/>
              <wp:lineTo x="21375" y="20864"/>
              <wp:lineTo x="21375" y="12886"/>
              <wp:lineTo x="10575" y="9818"/>
              <wp:lineTo x="8550" y="0"/>
              <wp:lineTo x="0" y="0"/>
            </wp:wrapPolygon>
          </wp:wrapTight>
          <wp:docPr id="2" name="Picture 12" descr="HVCCG_logo.png"/>
          <wp:cNvGraphicFramePr/>
          <a:graphic xmlns:a="http://schemas.openxmlformats.org/drawingml/2006/main">
            <a:graphicData uri="http://schemas.openxmlformats.org/drawingml/2006/picture">
              <pic:pic xmlns:pic="http://schemas.openxmlformats.org/drawingml/2006/picture">
                <pic:nvPicPr>
                  <pic:cNvPr id="13" name="Picture 12" descr="HVCCG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670560"/>
                  </a:xfrm>
                  <a:prstGeom prst="rect">
                    <a:avLst/>
                  </a:prstGeom>
                </pic:spPr>
              </pic:pic>
            </a:graphicData>
          </a:graphic>
          <wp14:sizeRelH relativeFrom="margin">
            <wp14:pctWidth>0</wp14:pctWidth>
          </wp14:sizeRelH>
          <wp14:sizeRelV relativeFrom="margin">
            <wp14:pctHeight>0</wp14:pctHeight>
          </wp14:sizeRelV>
        </wp:anchor>
      </w:drawing>
    </w:r>
    <w:r w:rsidR="00C82A61">
      <w:rPr>
        <w:noProof/>
      </w:rPr>
      <w:drawing>
        <wp:anchor distT="0" distB="0" distL="114300" distR="114300" simplePos="0" relativeHeight="251659264" behindDoc="1" locked="0" layoutInCell="1" allowOverlap="1" wp14:anchorId="1A32F1D7" wp14:editId="2F748180">
          <wp:simplePos x="0" y="0"/>
          <wp:positionH relativeFrom="column">
            <wp:posOffset>8138160</wp:posOffset>
          </wp:positionH>
          <wp:positionV relativeFrom="paragraph">
            <wp:posOffset>-411480</wp:posOffset>
          </wp:positionV>
          <wp:extent cx="1141095" cy="850265"/>
          <wp:effectExtent l="0" t="0" r="0" b="0"/>
          <wp:wrapTight wrapText="bothSides">
            <wp:wrapPolygon edited="0">
              <wp:start x="12260" y="3872"/>
              <wp:lineTo x="3967" y="12583"/>
              <wp:lineTo x="2885" y="13066"/>
              <wp:lineTo x="3245" y="17422"/>
              <wp:lineTo x="18030" y="17422"/>
              <wp:lineTo x="18391" y="12583"/>
              <wp:lineTo x="17669" y="10163"/>
              <wp:lineTo x="15145" y="4839"/>
              <wp:lineTo x="13703" y="3872"/>
              <wp:lineTo x="12260" y="387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1095"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F9860" w14:textId="57A27F4F" w:rsidR="00BF5A6F" w:rsidRDefault="003A3916">
    <w:pPr>
      <w:pStyle w:val="Header"/>
    </w:pPr>
    <w:r>
      <w:rPr>
        <w:noProof/>
        <w:lang w:eastAsia="en-GB"/>
      </w:rPr>
      <w:drawing>
        <wp:anchor distT="0" distB="0" distL="114300" distR="114300" simplePos="0" relativeHeight="251665408" behindDoc="1" locked="0" layoutInCell="1" allowOverlap="1" wp14:anchorId="1874F0E3" wp14:editId="62B2DC01">
          <wp:simplePos x="0" y="0"/>
          <wp:positionH relativeFrom="margin">
            <wp:posOffset>4918710</wp:posOffset>
          </wp:positionH>
          <wp:positionV relativeFrom="paragraph">
            <wp:posOffset>-290195</wp:posOffset>
          </wp:positionV>
          <wp:extent cx="1813560" cy="640708"/>
          <wp:effectExtent l="0" t="0" r="0" b="7620"/>
          <wp:wrapTight wrapText="bothSides">
            <wp:wrapPolygon edited="0">
              <wp:start x="0" y="0"/>
              <wp:lineTo x="0" y="21214"/>
              <wp:lineTo x="21328" y="21214"/>
              <wp:lineTo x="21328" y="0"/>
              <wp:lineTo x="0" y="0"/>
            </wp:wrapPolygon>
          </wp:wrapTight>
          <wp:docPr id="6" name="Picture 6" descr="cid:image001.png@01D49623.F9B77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9623.F9B77A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3560" cy="640708"/>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1D61910F" wp14:editId="7C0F6544">
          <wp:simplePos x="0" y="0"/>
          <wp:positionH relativeFrom="margin">
            <wp:posOffset>-723900</wp:posOffset>
          </wp:positionH>
          <wp:positionV relativeFrom="paragraph">
            <wp:posOffset>-259080</wp:posOffset>
          </wp:positionV>
          <wp:extent cx="1706880" cy="601980"/>
          <wp:effectExtent l="0" t="0" r="7620" b="7620"/>
          <wp:wrapTight wrapText="bothSides">
            <wp:wrapPolygon edited="0">
              <wp:start x="0" y="0"/>
              <wp:lineTo x="0" y="21190"/>
              <wp:lineTo x="15429" y="21190"/>
              <wp:lineTo x="21455" y="21190"/>
              <wp:lineTo x="21455" y="17089"/>
              <wp:lineTo x="14223" y="10937"/>
              <wp:lineTo x="8679" y="0"/>
              <wp:lineTo x="0" y="0"/>
            </wp:wrapPolygon>
          </wp:wrapTight>
          <wp:docPr id="4" name="Picture 12" descr="HVCCG_logo.png"/>
          <wp:cNvGraphicFramePr/>
          <a:graphic xmlns:a="http://schemas.openxmlformats.org/drawingml/2006/main">
            <a:graphicData uri="http://schemas.openxmlformats.org/drawingml/2006/picture">
              <pic:pic xmlns:pic="http://schemas.openxmlformats.org/drawingml/2006/picture">
                <pic:nvPicPr>
                  <pic:cNvPr id="13" name="Picture 12" descr="HVCCG_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06880" cy="601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792249A5" wp14:editId="4F88EA9B">
          <wp:simplePos x="0" y="0"/>
          <wp:positionH relativeFrom="column">
            <wp:posOffset>1196340</wp:posOffset>
          </wp:positionH>
          <wp:positionV relativeFrom="paragraph">
            <wp:posOffset>-381000</wp:posOffset>
          </wp:positionV>
          <wp:extent cx="1905000" cy="854710"/>
          <wp:effectExtent l="0" t="0" r="0" b="2540"/>
          <wp:wrapTight wrapText="bothSides">
            <wp:wrapPolygon edited="0">
              <wp:start x="0" y="0"/>
              <wp:lineTo x="0" y="21183"/>
              <wp:lineTo x="21384" y="21183"/>
              <wp:lineTo x="2138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854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5A6F">
      <w:rPr>
        <w:noProof/>
      </w:rPr>
      <w:drawing>
        <wp:anchor distT="0" distB="0" distL="114300" distR="114300" simplePos="0" relativeHeight="251667456" behindDoc="1" locked="0" layoutInCell="1" allowOverlap="1" wp14:anchorId="70960C1A" wp14:editId="594BE8A8">
          <wp:simplePos x="0" y="0"/>
          <wp:positionH relativeFrom="column">
            <wp:posOffset>8271510</wp:posOffset>
          </wp:positionH>
          <wp:positionV relativeFrom="paragraph">
            <wp:posOffset>-389255</wp:posOffset>
          </wp:positionV>
          <wp:extent cx="1141095" cy="850265"/>
          <wp:effectExtent l="0" t="0" r="0" b="0"/>
          <wp:wrapTight wrapText="bothSides">
            <wp:wrapPolygon edited="0">
              <wp:start x="12260" y="3872"/>
              <wp:lineTo x="3967" y="12583"/>
              <wp:lineTo x="2885" y="13066"/>
              <wp:lineTo x="3245" y="17422"/>
              <wp:lineTo x="18030" y="17422"/>
              <wp:lineTo x="18391" y="12583"/>
              <wp:lineTo x="17669" y="10163"/>
              <wp:lineTo x="15145" y="4839"/>
              <wp:lineTo x="13703" y="3872"/>
              <wp:lineTo x="12260" y="3872"/>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1095"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5407C"/>
    <w:multiLevelType w:val="hybridMultilevel"/>
    <w:tmpl w:val="DA265CAA"/>
    <w:lvl w:ilvl="0" w:tplc="637C092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C6E361B"/>
    <w:multiLevelType w:val="hybridMultilevel"/>
    <w:tmpl w:val="D3D29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9F3A2E"/>
    <w:multiLevelType w:val="hybridMultilevel"/>
    <w:tmpl w:val="08D42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7E65BE"/>
    <w:multiLevelType w:val="hybridMultilevel"/>
    <w:tmpl w:val="F814D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3855D7"/>
    <w:multiLevelType w:val="hybridMultilevel"/>
    <w:tmpl w:val="E4A8B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ED"/>
    <w:rsid w:val="0002459E"/>
    <w:rsid w:val="00032D59"/>
    <w:rsid w:val="001061E4"/>
    <w:rsid w:val="0013270A"/>
    <w:rsid w:val="00173E5A"/>
    <w:rsid w:val="001B48DF"/>
    <w:rsid w:val="0025179C"/>
    <w:rsid w:val="003A3916"/>
    <w:rsid w:val="003F61ED"/>
    <w:rsid w:val="00574845"/>
    <w:rsid w:val="005A29ED"/>
    <w:rsid w:val="007761AE"/>
    <w:rsid w:val="00826A3C"/>
    <w:rsid w:val="008A03E9"/>
    <w:rsid w:val="008D0599"/>
    <w:rsid w:val="00952807"/>
    <w:rsid w:val="00981BE2"/>
    <w:rsid w:val="00A73EC3"/>
    <w:rsid w:val="00AB4863"/>
    <w:rsid w:val="00AD4275"/>
    <w:rsid w:val="00B970F2"/>
    <w:rsid w:val="00BF5A6F"/>
    <w:rsid w:val="00C82A61"/>
    <w:rsid w:val="00CA2B0E"/>
    <w:rsid w:val="00D42E77"/>
    <w:rsid w:val="00DE4888"/>
    <w:rsid w:val="00E65A7D"/>
    <w:rsid w:val="00F90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D55B"/>
  <w15:chartTrackingRefBased/>
  <w15:docId w15:val="{A4140866-F667-4631-BDB5-1828D2F8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888"/>
    <w:pPr>
      <w:ind w:left="720"/>
      <w:contextualSpacing/>
    </w:pPr>
  </w:style>
  <w:style w:type="paragraph" w:styleId="Header">
    <w:name w:val="header"/>
    <w:basedOn w:val="Normal"/>
    <w:link w:val="HeaderChar"/>
    <w:uiPriority w:val="99"/>
    <w:unhideWhenUsed/>
    <w:rsid w:val="00C82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A61"/>
  </w:style>
  <w:style w:type="paragraph" w:styleId="Footer">
    <w:name w:val="footer"/>
    <w:basedOn w:val="Normal"/>
    <w:link w:val="FooterChar"/>
    <w:uiPriority w:val="99"/>
    <w:unhideWhenUsed/>
    <w:rsid w:val="00C82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A61"/>
  </w:style>
  <w:style w:type="paragraph" w:styleId="NoSpacing">
    <w:name w:val="No Spacing"/>
    <w:link w:val="NoSpacingChar"/>
    <w:uiPriority w:val="1"/>
    <w:qFormat/>
    <w:rsid w:val="00B970F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970F2"/>
    <w:rPr>
      <w:rFonts w:eastAsiaTheme="minorEastAsia"/>
      <w:lang w:val="en-US"/>
    </w:rPr>
  </w:style>
  <w:style w:type="character" w:styleId="Hyperlink">
    <w:name w:val="Hyperlink"/>
    <w:basedOn w:val="DefaultParagraphFont"/>
    <w:uiPriority w:val="99"/>
    <w:unhideWhenUsed/>
    <w:rsid w:val="00F90D72"/>
    <w:rPr>
      <w:color w:val="0563C1" w:themeColor="hyperlink"/>
      <w:u w:val="single"/>
    </w:rPr>
  </w:style>
  <w:style w:type="character" w:styleId="UnresolvedMention">
    <w:name w:val="Unresolved Mention"/>
    <w:basedOn w:val="DefaultParagraphFont"/>
    <w:uiPriority w:val="99"/>
    <w:semiHidden/>
    <w:unhideWhenUsed/>
    <w:rsid w:val="00F90D72"/>
    <w:rPr>
      <w:color w:val="605E5C"/>
      <w:shd w:val="clear" w:color="auto" w:fill="E1DFDD"/>
    </w:rPr>
  </w:style>
  <w:style w:type="character" w:styleId="Strong">
    <w:name w:val="Strong"/>
    <w:basedOn w:val="DefaultParagraphFont"/>
    <w:uiPriority w:val="22"/>
    <w:qFormat/>
    <w:rsid w:val="00AB4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tfordshire.gov.uk/services/adult-social-services/disability/learning-disabilities/my-health/annual-health-checks.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ertfordshire.gov.uk/services/adult-social-services/disability/learning-disabilities/my-health/annual-health-checks.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49623.F9B77A80" TargetMode="External"/><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D49623.F9B77A80" TargetMode="External"/><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Pathway to Completing 
Learning Disabilitynnual Health 
Checks during COVID 19 pandemi</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 to Completing 
Learning Disabilitynnual Health 
Checks during COVID 19 pandemi</dc:title>
  <dc:subject/>
  <dc:creator>Hilary Gardener</dc:creator>
  <cp:keywords/>
  <dc:description/>
  <cp:lastModifiedBy>Hilary Gardener</cp:lastModifiedBy>
  <cp:revision>4</cp:revision>
  <dcterms:created xsi:type="dcterms:W3CDTF">2020-06-02T09:11:00Z</dcterms:created>
  <dcterms:modified xsi:type="dcterms:W3CDTF">2020-06-05T15:30:00Z</dcterms:modified>
</cp:coreProperties>
</file>