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1" w:rsidRPr="00B8086F" w:rsidRDefault="00017DA0" w:rsidP="00AC1571">
      <w:pPr>
        <w:pStyle w:val="Pa2"/>
        <w:rPr>
          <w:color w:val="000000"/>
          <w:sz w:val="40"/>
          <w:szCs w:val="40"/>
        </w:rPr>
      </w:pPr>
      <w:r w:rsidRPr="00B8086F">
        <w:rPr>
          <w:b/>
          <w:bCs/>
          <w:color w:val="000000"/>
          <w:sz w:val="40"/>
          <w:szCs w:val="40"/>
        </w:rPr>
        <w:t>Watford</w:t>
      </w:r>
      <w:r w:rsidR="001119B9" w:rsidRPr="00B8086F">
        <w:rPr>
          <w:b/>
          <w:bCs/>
          <w:color w:val="000000"/>
          <w:sz w:val="40"/>
          <w:szCs w:val="40"/>
        </w:rPr>
        <w:t xml:space="preserve"> </w:t>
      </w:r>
      <w:r w:rsidR="00AC1571" w:rsidRPr="00B8086F">
        <w:rPr>
          <w:b/>
          <w:bCs/>
          <w:color w:val="000000"/>
          <w:sz w:val="40"/>
          <w:szCs w:val="40"/>
        </w:rPr>
        <w:t xml:space="preserve">- Executive Summary </w:t>
      </w:r>
    </w:p>
    <w:p w:rsidR="00AC1571" w:rsidRPr="00B8086F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 w:rsidRPr="00B8086F">
        <w:rPr>
          <w:b/>
          <w:bCs/>
          <w:color w:val="000000"/>
          <w:sz w:val="23"/>
          <w:szCs w:val="23"/>
        </w:rPr>
        <w:t xml:space="preserve">Introduction </w:t>
      </w:r>
    </w:p>
    <w:p w:rsidR="00AC1571" w:rsidRPr="00B8086F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 w:rsidRPr="00B8086F">
        <w:rPr>
          <w:color w:val="000000"/>
          <w:sz w:val="23"/>
          <w:szCs w:val="23"/>
        </w:rPr>
        <w:t xml:space="preserve">A series of town based evidence packs have been developed to support the emerging Growth and Transport plans. These include analysis of a range of socioeconomic, land use, demographic factors, and consideration of current transport provision and usage to identify issues and </w:t>
      </w:r>
      <w:r w:rsidR="006D06DC" w:rsidRPr="00B8086F">
        <w:rPr>
          <w:color w:val="000000"/>
          <w:sz w:val="23"/>
          <w:szCs w:val="23"/>
        </w:rPr>
        <w:t xml:space="preserve">travel </w:t>
      </w:r>
      <w:r w:rsidRPr="00B8086F">
        <w:rPr>
          <w:color w:val="000000"/>
          <w:sz w:val="23"/>
          <w:szCs w:val="23"/>
        </w:rPr>
        <w:t>constraints to</w:t>
      </w:r>
      <w:r w:rsidR="006D06DC" w:rsidRPr="00B8086F">
        <w:rPr>
          <w:color w:val="000000"/>
          <w:sz w:val="23"/>
          <w:szCs w:val="23"/>
        </w:rPr>
        <w:t xml:space="preserve"> and </w:t>
      </w:r>
      <w:r w:rsidRPr="00B8086F">
        <w:rPr>
          <w:color w:val="000000"/>
          <w:sz w:val="23"/>
          <w:szCs w:val="23"/>
        </w:rPr>
        <w:t>from towns. An assessment also include</w:t>
      </w:r>
      <w:r w:rsidR="00B25EE2" w:rsidRPr="00B8086F">
        <w:rPr>
          <w:color w:val="000000"/>
          <w:sz w:val="23"/>
          <w:szCs w:val="23"/>
        </w:rPr>
        <w:t>s</w:t>
      </w:r>
      <w:r w:rsidRPr="00B8086F">
        <w:rPr>
          <w:color w:val="000000"/>
          <w:sz w:val="23"/>
          <w:szCs w:val="23"/>
        </w:rPr>
        <w:t xml:space="preserve"> likely future transport pressures taking into account proposed growth and predictions from modelling work using the countywide transport model COMET. The key findings from the </w:t>
      </w:r>
      <w:r w:rsidR="0047039B" w:rsidRPr="00B8086F">
        <w:rPr>
          <w:color w:val="000000"/>
          <w:sz w:val="23"/>
          <w:szCs w:val="23"/>
        </w:rPr>
        <w:t>Watford</w:t>
      </w:r>
      <w:r w:rsidRPr="00B8086F">
        <w:rPr>
          <w:color w:val="000000"/>
          <w:sz w:val="23"/>
          <w:szCs w:val="23"/>
        </w:rPr>
        <w:t xml:space="preserve"> evidence pack are outlined below. </w:t>
      </w:r>
    </w:p>
    <w:p w:rsidR="00AC1571" w:rsidRPr="00B8086F" w:rsidRDefault="00AC1571" w:rsidP="00AC1571">
      <w:pPr>
        <w:pStyle w:val="Pa3"/>
        <w:spacing w:after="160"/>
        <w:rPr>
          <w:b/>
          <w:color w:val="000000"/>
          <w:sz w:val="23"/>
          <w:szCs w:val="23"/>
        </w:rPr>
      </w:pPr>
      <w:r w:rsidRPr="00B8086F">
        <w:rPr>
          <w:b/>
          <w:color w:val="000000"/>
          <w:sz w:val="23"/>
          <w:szCs w:val="23"/>
        </w:rPr>
        <w:t xml:space="preserve">Background </w:t>
      </w:r>
    </w:p>
    <w:p w:rsidR="00B8086F" w:rsidRDefault="00AC1571" w:rsidP="00B80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8086F">
        <w:rPr>
          <w:rFonts w:ascii="Arial" w:hAnsi="Arial" w:cs="Arial"/>
          <w:color w:val="000000"/>
          <w:sz w:val="23"/>
          <w:szCs w:val="23"/>
        </w:rPr>
        <w:t>The town</w:t>
      </w:r>
      <w:r w:rsidR="00F07877" w:rsidRPr="00B8086F">
        <w:rPr>
          <w:rFonts w:ascii="Arial" w:hAnsi="Arial" w:cs="Arial"/>
          <w:color w:val="000000"/>
          <w:sz w:val="23"/>
          <w:szCs w:val="23"/>
        </w:rPr>
        <w:t xml:space="preserve"> </w:t>
      </w:r>
      <w:r w:rsidRPr="00B8086F">
        <w:rPr>
          <w:rFonts w:ascii="Arial" w:hAnsi="Arial" w:cs="Arial"/>
          <w:color w:val="000000"/>
          <w:sz w:val="23"/>
          <w:szCs w:val="23"/>
        </w:rPr>
        <w:t xml:space="preserve">of </w:t>
      </w:r>
      <w:r w:rsidR="0047039B" w:rsidRPr="00B8086F">
        <w:rPr>
          <w:rFonts w:ascii="Arial" w:hAnsi="Arial" w:cs="Arial"/>
          <w:color w:val="000000"/>
          <w:sz w:val="23"/>
          <w:szCs w:val="23"/>
        </w:rPr>
        <w:t>Watford</w:t>
      </w:r>
      <w:r w:rsidR="00F07877" w:rsidRPr="00B8086F">
        <w:rPr>
          <w:rFonts w:ascii="Arial" w:hAnsi="Arial" w:cs="Arial"/>
          <w:color w:val="000000"/>
          <w:sz w:val="23"/>
          <w:szCs w:val="23"/>
        </w:rPr>
        <w:t xml:space="preserve"> is</w:t>
      </w:r>
      <w:r w:rsidRPr="00B8086F">
        <w:rPr>
          <w:rFonts w:ascii="Arial" w:hAnsi="Arial" w:cs="Arial"/>
          <w:color w:val="000000"/>
          <w:sz w:val="23"/>
          <w:szCs w:val="23"/>
        </w:rPr>
        <w:t xml:space="preserve"> situated in the South </w:t>
      </w:r>
      <w:r w:rsidR="00F07877" w:rsidRPr="00B8086F">
        <w:rPr>
          <w:rFonts w:ascii="Arial" w:hAnsi="Arial" w:cs="Arial"/>
          <w:color w:val="000000"/>
          <w:sz w:val="23"/>
          <w:szCs w:val="23"/>
        </w:rPr>
        <w:t>West</w:t>
      </w:r>
      <w:r w:rsidRPr="00B8086F">
        <w:rPr>
          <w:rFonts w:ascii="Arial" w:hAnsi="Arial" w:cs="Arial"/>
          <w:color w:val="000000"/>
          <w:sz w:val="23"/>
          <w:szCs w:val="23"/>
        </w:rPr>
        <w:t xml:space="preserve"> of Hertfordshire County in the borough of </w:t>
      </w:r>
      <w:r w:rsidR="0047039B" w:rsidRPr="00B8086F">
        <w:rPr>
          <w:rFonts w:ascii="Arial" w:hAnsi="Arial" w:cs="Arial"/>
          <w:color w:val="000000"/>
          <w:sz w:val="23"/>
          <w:szCs w:val="23"/>
        </w:rPr>
        <w:t>Watford</w:t>
      </w:r>
      <w:r w:rsidRPr="00B8086F">
        <w:rPr>
          <w:rFonts w:ascii="Arial" w:hAnsi="Arial" w:cs="Arial"/>
          <w:color w:val="000000"/>
          <w:sz w:val="23"/>
          <w:szCs w:val="23"/>
        </w:rPr>
        <w:t xml:space="preserve">. The study area is located </w:t>
      </w:r>
      <w:r w:rsidR="0047039B" w:rsidRPr="00B8086F">
        <w:rPr>
          <w:rFonts w:ascii="Arial" w:hAnsi="Arial" w:cs="Arial"/>
          <w:color w:val="000000"/>
          <w:sz w:val="23"/>
          <w:szCs w:val="23"/>
        </w:rPr>
        <w:t>1</w:t>
      </w:r>
      <w:r w:rsidR="00F07877" w:rsidRPr="00B8086F">
        <w:rPr>
          <w:rFonts w:ascii="Arial" w:hAnsi="Arial" w:cs="Arial"/>
          <w:color w:val="000000"/>
          <w:sz w:val="23"/>
          <w:szCs w:val="23"/>
        </w:rPr>
        <w:t>7</w:t>
      </w:r>
      <w:r w:rsidRPr="00B8086F">
        <w:rPr>
          <w:rFonts w:ascii="Arial" w:hAnsi="Arial" w:cs="Arial"/>
          <w:color w:val="000000"/>
          <w:sz w:val="23"/>
          <w:szCs w:val="23"/>
        </w:rPr>
        <w:t xml:space="preserve"> miles north</w:t>
      </w:r>
      <w:r w:rsidR="00F07877" w:rsidRPr="00B8086F">
        <w:rPr>
          <w:rFonts w:ascii="Arial" w:hAnsi="Arial" w:cs="Arial"/>
          <w:color w:val="000000"/>
          <w:sz w:val="23"/>
          <w:szCs w:val="23"/>
        </w:rPr>
        <w:t xml:space="preserve">west </w:t>
      </w:r>
      <w:r w:rsidRPr="00B8086F">
        <w:rPr>
          <w:rFonts w:ascii="Arial" w:hAnsi="Arial" w:cs="Arial"/>
          <w:color w:val="000000"/>
          <w:sz w:val="23"/>
          <w:szCs w:val="23"/>
        </w:rPr>
        <w:t xml:space="preserve">of Central London and </w:t>
      </w:r>
      <w:r w:rsidR="00DD30D4">
        <w:rPr>
          <w:rFonts w:ascii="Arial" w:hAnsi="Arial" w:cs="Arial"/>
          <w:color w:val="000000"/>
          <w:sz w:val="23"/>
          <w:szCs w:val="23"/>
        </w:rPr>
        <w:t>within</w:t>
      </w:r>
      <w:r w:rsidR="00F07877" w:rsidRPr="00B8086F">
        <w:rPr>
          <w:rFonts w:ascii="Arial" w:hAnsi="Arial" w:cs="Arial"/>
          <w:color w:val="000000"/>
          <w:sz w:val="23"/>
          <w:szCs w:val="23"/>
        </w:rPr>
        <w:t xml:space="preserve"> the M25 motorway. </w:t>
      </w:r>
      <w:r w:rsidR="0047039B" w:rsidRPr="00B8086F">
        <w:rPr>
          <w:rFonts w:ascii="Arial" w:hAnsi="Arial" w:cs="Arial"/>
          <w:color w:val="000000"/>
          <w:sz w:val="23"/>
          <w:szCs w:val="23"/>
        </w:rPr>
        <w:t>Watford</w:t>
      </w:r>
      <w:r w:rsidR="00F07877" w:rsidRPr="00B8086F">
        <w:rPr>
          <w:rFonts w:ascii="Arial" w:hAnsi="Arial" w:cs="Arial"/>
          <w:color w:val="000000"/>
          <w:sz w:val="23"/>
          <w:szCs w:val="23"/>
        </w:rPr>
        <w:t xml:space="preserve"> is the largest urban centre </w:t>
      </w:r>
      <w:r w:rsidRPr="00B8086F">
        <w:rPr>
          <w:rFonts w:ascii="Arial" w:hAnsi="Arial" w:cs="Arial"/>
          <w:color w:val="000000"/>
          <w:sz w:val="23"/>
          <w:szCs w:val="23"/>
        </w:rPr>
        <w:t>within Hertfordsh</w:t>
      </w:r>
      <w:r w:rsidR="00F07877" w:rsidRPr="00B8086F">
        <w:rPr>
          <w:rFonts w:ascii="Arial" w:hAnsi="Arial" w:cs="Arial"/>
          <w:color w:val="000000"/>
          <w:sz w:val="23"/>
          <w:szCs w:val="23"/>
        </w:rPr>
        <w:t>ire, with a population</w:t>
      </w:r>
      <w:bookmarkStart w:id="0" w:name="_GoBack"/>
      <w:bookmarkEnd w:id="0"/>
      <w:r w:rsidR="00F07877" w:rsidRPr="00B8086F">
        <w:rPr>
          <w:rFonts w:ascii="Arial" w:hAnsi="Arial" w:cs="Arial"/>
          <w:color w:val="000000"/>
          <w:sz w:val="23"/>
          <w:szCs w:val="23"/>
        </w:rPr>
        <w:t xml:space="preserve"> of </w:t>
      </w:r>
      <w:r w:rsidR="0047039B" w:rsidRPr="00B8086F">
        <w:rPr>
          <w:rFonts w:ascii="Arial" w:hAnsi="Arial" w:cs="Arial"/>
          <w:color w:val="000000"/>
          <w:sz w:val="23"/>
          <w:szCs w:val="23"/>
        </w:rPr>
        <w:t>131,982</w:t>
      </w:r>
      <w:r w:rsidRPr="00B8086F">
        <w:rPr>
          <w:rFonts w:ascii="Arial" w:hAnsi="Arial" w:cs="Arial"/>
          <w:color w:val="000000"/>
          <w:sz w:val="23"/>
          <w:szCs w:val="23"/>
        </w:rPr>
        <w:t xml:space="preserve">. </w:t>
      </w:r>
      <w:r w:rsidR="00B8086F" w:rsidRPr="00B8086F">
        <w:rPr>
          <w:rFonts w:ascii="Arial" w:hAnsi="Arial" w:cs="Arial"/>
          <w:color w:val="000000"/>
          <w:sz w:val="23"/>
          <w:szCs w:val="23"/>
        </w:rPr>
        <w:t xml:space="preserve">The </w:t>
      </w:r>
      <w:r w:rsidR="00B8086F">
        <w:rPr>
          <w:rFonts w:ascii="Arial" w:hAnsi="Arial" w:cs="Arial"/>
          <w:color w:val="000000"/>
          <w:sz w:val="23"/>
          <w:szCs w:val="23"/>
        </w:rPr>
        <w:t xml:space="preserve">defined </w:t>
      </w:r>
      <w:r w:rsidR="00B8086F" w:rsidRPr="00B8086F">
        <w:rPr>
          <w:rFonts w:ascii="Arial" w:hAnsi="Arial" w:cs="Arial"/>
          <w:color w:val="000000"/>
          <w:sz w:val="23"/>
          <w:szCs w:val="23"/>
        </w:rPr>
        <w:t xml:space="preserve">Watford </w:t>
      </w:r>
      <w:r w:rsidR="00B8086F">
        <w:rPr>
          <w:rFonts w:ascii="Arial" w:hAnsi="Arial" w:cs="Arial"/>
          <w:color w:val="000000"/>
          <w:sz w:val="23"/>
          <w:szCs w:val="23"/>
        </w:rPr>
        <w:t>‘study area</w:t>
      </w:r>
      <w:r w:rsidR="00B8086F" w:rsidRPr="00B8086F">
        <w:rPr>
          <w:rFonts w:ascii="Arial" w:hAnsi="Arial" w:cs="Arial"/>
          <w:color w:val="000000"/>
          <w:sz w:val="23"/>
          <w:szCs w:val="23"/>
        </w:rPr>
        <w:t xml:space="preserve">’ </w:t>
      </w:r>
      <w:r w:rsidR="00B8086F">
        <w:rPr>
          <w:rFonts w:ascii="Arial" w:hAnsi="Arial" w:cs="Arial"/>
          <w:color w:val="000000"/>
          <w:sz w:val="23"/>
          <w:szCs w:val="23"/>
        </w:rPr>
        <w:t xml:space="preserve">incorporates the </w:t>
      </w:r>
      <w:r w:rsidR="00B8086F" w:rsidRPr="00B8086F">
        <w:rPr>
          <w:rFonts w:ascii="Arial" w:hAnsi="Arial" w:cs="Arial"/>
          <w:color w:val="000000"/>
          <w:sz w:val="23"/>
          <w:szCs w:val="23"/>
        </w:rPr>
        <w:t xml:space="preserve">surrounding urban </w:t>
      </w:r>
      <w:r w:rsidR="00B8086F">
        <w:rPr>
          <w:rFonts w:ascii="Arial" w:hAnsi="Arial" w:cs="Arial"/>
          <w:color w:val="000000"/>
          <w:sz w:val="23"/>
          <w:szCs w:val="23"/>
        </w:rPr>
        <w:t xml:space="preserve">areas of </w:t>
      </w:r>
      <w:r w:rsidR="00B8086F" w:rsidRPr="00B8086F">
        <w:rPr>
          <w:rFonts w:ascii="Arial" w:hAnsi="Arial" w:cs="Arial"/>
          <w:color w:val="000000"/>
          <w:sz w:val="23"/>
          <w:szCs w:val="23"/>
        </w:rPr>
        <w:t xml:space="preserve">Bushey in the southeast, </w:t>
      </w:r>
      <w:proofErr w:type="spellStart"/>
      <w:r w:rsidR="00B8086F" w:rsidRPr="00B8086F">
        <w:rPr>
          <w:rFonts w:ascii="Arial" w:hAnsi="Arial" w:cs="Arial"/>
          <w:color w:val="000000"/>
          <w:sz w:val="23"/>
          <w:szCs w:val="23"/>
        </w:rPr>
        <w:t>Oxhey</w:t>
      </w:r>
      <w:proofErr w:type="spellEnd"/>
      <w:r w:rsidR="00B8086F" w:rsidRPr="00B8086F">
        <w:rPr>
          <w:rFonts w:ascii="Arial" w:hAnsi="Arial" w:cs="Arial"/>
          <w:color w:val="000000"/>
          <w:sz w:val="23"/>
          <w:szCs w:val="23"/>
        </w:rPr>
        <w:t xml:space="preserve"> in the south, Croxley Green in the southwest and Abbots Langley in the north</w:t>
      </w:r>
      <w:r w:rsidR="00B8086F">
        <w:rPr>
          <w:rFonts w:ascii="Arial" w:hAnsi="Arial" w:cs="Arial"/>
          <w:color w:val="000000"/>
          <w:sz w:val="23"/>
          <w:szCs w:val="23"/>
        </w:rPr>
        <w:t>.</w:t>
      </w:r>
    </w:p>
    <w:p w:rsidR="00B8086F" w:rsidRPr="00B8086F" w:rsidRDefault="00B8086F" w:rsidP="00B808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8086F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AC1571" w:rsidRPr="00B8086F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 w:rsidRPr="00B8086F">
        <w:rPr>
          <w:b/>
          <w:bCs/>
          <w:color w:val="000000"/>
          <w:sz w:val="23"/>
          <w:szCs w:val="23"/>
        </w:rPr>
        <w:t xml:space="preserve">Community Characteristics </w:t>
      </w:r>
    </w:p>
    <w:p w:rsidR="00793D21" w:rsidRDefault="0094123D" w:rsidP="00626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8086F">
        <w:rPr>
          <w:rFonts w:ascii="Arial" w:hAnsi="Arial" w:cs="Arial"/>
          <w:color w:val="000000"/>
          <w:sz w:val="23"/>
          <w:szCs w:val="23"/>
        </w:rPr>
        <w:t xml:space="preserve">The area has </w:t>
      </w:r>
      <w:r w:rsidR="0062623A">
        <w:rPr>
          <w:rFonts w:ascii="Arial" w:hAnsi="Arial" w:cs="Arial"/>
          <w:color w:val="000000"/>
          <w:sz w:val="23"/>
          <w:szCs w:val="23"/>
        </w:rPr>
        <w:t>four defined employment c</w:t>
      </w:r>
      <w:r w:rsidR="0062623A" w:rsidRPr="0062623A">
        <w:rPr>
          <w:rFonts w:ascii="Arial" w:hAnsi="Arial" w:cs="Arial"/>
          <w:color w:val="000000"/>
          <w:sz w:val="23"/>
          <w:szCs w:val="23"/>
        </w:rPr>
        <w:t xml:space="preserve">entres; Town Centre, </w:t>
      </w:r>
      <w:r w:rsidR="00A9717B">
        <w:rPr>
          <w:rFonts w:ascii="Arial" w:hAnsi="Arial" w:cs="Arial"/>
          <w:color w:val="000000"/>
          <w:sz w:val="23"/>
          <w:szCs w:val="23"/>
        </w:rPr>
        <w:t xml:space="preserve">Business Park (Ascots Lane area), Watford Health </w:t>
      </w:r>
      <w:r w:rsidR="00DD1720">
        <w:rPr>
          <w:rFonts w:ascii="Arial" w:hAnsi="Arial" w:cs="Arial"/>
          <w:color w:val="000000"/>
          <w:sz w:val="23"/>
          <w:szCs w:val="23"/>
        </w:rPr>
        <w:t xml:space="preserve">Campus </w:t>
      </w:r>
      <w:r w:rsidR="00DD1720" w:rsidRPr="0062623A">
        <w:rPr>
          <w:rFonts w:ascii="Arial" w:hAnsi="Arial" w:cs="Arial"/>
          <w:color w:val="000000"/>
          <w:sz w:val="23"/>
          <w:szCs w:val="23"/>
        </w:rPr>
        <w:t>and</w:t>
      </w:r>
      <w:r w:rsidR="0062623A" w:rsidRPr="0062623A">
        <w:rPr>
          <w:rFonts w:ascii="Arial" w:hAnsi="Arial" w:cs="Arial"/>
          <w:color w:val="000000"/>
          <w:sz w:val="23"/>
          <w:szCs w:val="23"/>
        </w:rPr>
        <w:t xml:space="preserve"> North Watford. Most of the </w:t>
      </w:r>
      <w:r w:rsidR="00D27748">
        <w:rPr>
          <w:rFonts w:ascii="Arial" w:hAnsi="Arial" w:cs="Arial"/>
          <w:color w:val="000000"/>
          <w:sz w:val="23"/>
          <w:szCs w:val="23"/>
        </w:rPr>
        <w:t xml:space="preserve">jobs within </w:t>
      </w:r>
      <w:r w:rsidR="0062623A" w:rsidRPr="0062623A">
        <w:rPr>
          <w:rFonts w:ascii="Arial" w:hAnsi="Arial" w:cs="Arial"/>
          <w:color w:val="000000"/>
          <w:sz w:val="23"/>
          <w:szCs w:val="23"/>
        </w:rPr>
        <w:t>Watford are concentrated within</w:t>
      </w:r>
      <w:r w:rsidR="00793D21">
        <w:rPr>
          <w:rFonts w:ascii="Arial" w:hAnsi="Arial" w:cs="Arial"/>
          <w:color w:val="000000"/>
          <w:sz w:val="23"/>
          <w:szCs w:val="23"/>
        </w:rPr>
        <w:t xml:space="preserve"> </w:t>
      </w:r>
      <w:r w:rsidR="0062623A" w:rsidRPr="0062623A">
        <w:rPr>
          <w:rFonts w:ascii="Arial" w:hAnsi="Arial" w:cs="Arial"/>
          <w:color w:val="000000"/>
          <w:sz w:val="23"/>
          <w:szCs w:val="23"/>
        </w:rPr>
        <w:t>the Town Centre, while industrial jobs are more concentrated in the</w:t>
      </w:r>
      <w:r w:rsidR="00D27748">
        <w:rPr>
          <w:rFonts w:ascii="Arial" w:hAnsi="Arial" w:cs="Arial"/>
          <w:color w:val="000000"/>
          <w:sz w:val="23"/>
          <w:szCs w:val="23"/>
        </w:rPr>
        <w:t xml:space="preserve"> </w:t>
      </w:r>
      <w:r w:rsidR="0062623A" w:rsidRPr="0062623A">
        <w:rPr>
          <w:rFonts w:ascii="Arial" w:hAnsi="Arial" w:cs="Arial"/>
          <w:color w:val="000000"/>
          <w:sz w:val="23"/>
          <w:szCs w:val="23"/>
        </w:rPr>
        <w:t>Business Park and North Watford employment centres.</w:t>
      </w:r>
    </w:p>
    <w:p w:rsidR="00793D21" w:rsidRDefault="00793D21" w:rsidP="006262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07E78" w:rsidRDefault="00A9717B" w:rsidP="00C07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Watford has similar unemployment rates to Hemel Hempstead and Welwyn Garden City but there is variation within the study area ranging from </w:t>
      </w:r>
      <w:r w:rsidR="00AB452E">
        <w:rPr>
          <w:rFonts w:ascii="Arial" w:hAnsi="Arial" w:cs="Arial"/>
          <w:color w:val="000000"/>
          <w:sz w:val="23"/>
          <w:szCs w:val="23"/>
        </w:rPr>
        <w:t xml:space="preserve">between 0.5% and 1.5% </w:t>
      </w:r>
      <w:r w:rsidR="00B001C6" w:rsidRPr="00B8086F">
        <w:rPr>
          <w:rFonts w:ascii="Arial" w:hAnsi="Arial" w:cs="Arial"/>
          <w:color w:val="000000"/>
          <w:sz w:val="23"/>
          <w:szCs w:val="23"/>
        </w:rPr>
        <w:t>i</w:t>
      </w:r>
      <w:r w:rsidR="004C16B7" w:rsidRPr="00B8086F">
        <w:rPr>
          <w:rFonts w:ascii="Arial" w:hAnsi="Arial" w:cs="Arial"/>
          <w:color w:val="000000"/>
          <w:sz w:val="23"/>
          <w:szCs w:val="23"/>
        </w:rPr>
        <w:t xml:space="preserve">n </w:t>
      </w:r>
      <w:r w:rsidR="00AB452E">
        <w:rPr>
          <w:rFonts w:ascii="Arial" w:hAnsi="Arial" w:cs="Arial"/>
          <w:color w:val="000000"/>
          <w:sz w:val="23"/>
          <w:szCs w:val="23"/>
        </w:rPr>
        <w:t>Knutsford and Croxley Green</w:t>
      </w:r>
      <w:r>
        <w:rPr>
          <w:rFonts w:ascii="Arial" w:hAnsi="Arial" w:cs="Arial"/>
          <w:color w:val="000000"/>
          <w:sz w:val="23"/>
          <w:szCs w:val="23"/>
        </w:rPr>
        <w:t xml:space="preserve"> to over 4% in the Town Centre and South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Oxhey</w:t>
      </w:r>
      <w:proofErr w:type="spellEnd"/>
      <w:r w:rsidR="004C16B7" w:rsidRPr="00B8086F">
        <w:rPr>
          <w:rFonts w:ascii="Arial" w:hAnsi="Arial" w:cs="Arial"/>
          <w:color w:val="000000"/>
          <w:sz w:val="23"/>
          <w:szCs w:val="23"/>
        </w:rPr>
        <w:t xml:space="preserve">. </w:t>
      </w:r>
    </w:p>
    <w:p w:rsidR="00AB452E" w:rsidRPr="00B8086F" w:rsidRDefault="00AB452E" w:rsidP="00C07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A3E6F" w:rsidRPr="00B8086F" w:rsidRDefault="00AA3E6F" w:rsidP="00C07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8086F">
        <w:rPr>
          <w:rFonts w:ascii="Arial" w:hAnsi="Arial" w:cs="Arial"/>
          <w:color w:val="000000"/>
          <w:sz w:val="23"/>
          <w:szCs w:val="23"/>
        </w:rPr>
        <w:t xml:space="preserve">There are </w:t>
      </w:r>
      <w:r w:rsidR="001008C4">
        <w:rPr>
          <w:rFonts w:ascii="Arial" w:hAnsi="Arial" w:cs="Arial"/>
          <w:color w:val="000000"/>
          <w:sz w:val="23"/>
          <w:szCs w:val="23"/>
        </w:rPr>
        <w:t>eight</w:t>
      </w:r>
      <w:r w:rsidR="00DD30D4">
        <w:rPr>
          <w:rFonts w:ascii="Arial" w:hAnsi="Arial" w:cs="Arial"/>
          <w:color w:val="000000"/>
          <w:sz w:val="23"/>
          <w:szCs w:val="23"/>
        </w:rPr>
        <w:t xml:space="preserve"> </w:t>
      </w:r>
      <w:r w:rsidRPr="00B8086F">
        <w:rPr>
          <w:rFonts w:ascii="Arial" w:hAnsi="Arial" w:cs="Arial"/>
          <w:color w:val="000000"/>
          <w:sz w:val="23"/>
          <w:szCs w:val="23"/>
        </w:rPr>
        <w:t>declared Air quality Management Areas (AQMAs) in the area</w:t>
      </w:r>
      <w:r w:rsidR="001008C4">
        <w:rPr>
          <w:rFonts w:ascii="Arial" w:hAnsi="Arial" w:cs="Arial"/>
          <w:color w:val="000000"/>
          <w:sz w:val="23"/>
          <w:szCs w:val="23"/>
        </w:rPr>
        <w:t>, with six of these occurring on local roads and two on trunk roads.</w:t>
      </w:r>
    </w:p>
    <w:p w:rsidR="00D20205" w:rsidRPr="00B8086F" w:rsidRDefault="00D20205" w:rsidP="00C07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C1571" w:rsidRPr="003A34EB" w:rsidRDefault="00AC1571" w:rsidP="00AC1571">
      <w:pPr>
        <w:pStyle w:val="Pa3"/>
        <w:spacing w:after="160"/>
        <w:rPr>
          <w:sz w:val="23"/>
          <w:szCs w:val="23"/>
        </w:rPr>
      </w:pPr>
      <w:r w:rsidRPr="003A34EB">
        <w:rPr>
          <w:b/>
          <w:bCs/>
          <w:sz w:val="23"/>
          <w:szCs w:val="23"/>
        </w:rPr>
        <w:t xml:space="preserve">Economic Portrait </w:t>
      </w:r>
    </w:p>
    <w:p w:rsidR="00F7253B" w:rsidRDefault="00D37ECB" w:rsidP="00802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B3683">
        <w:rPr>
          <w:rFonts w:ascii="Arial" w:hAnsi="Arial" w:cs="Arial"/>
          <w:color w:val="000000"/>
          <w:sz w:val="23"/>
          <w:szCs w:val="23"/>
        </w:rPr>
        <w:t xml:space="preserve">The </w:t>
      </w:r>
      <w:r w:rsidR="00B73CA9">
        <w:rPr>
          <w:rFonts w:ascii="Arial" w:hAnsi="Arial" w:cs="Arial"/>
          <w:color w:val="000000"/>
          <w:sz w:val="23"/>
          <w:szCs w:val="23"/>
        </w:rPr>
        <w:t xml:space="preserve">borough </w:t>
      </w:r>
      <w:r w:rsidR="00B73CA9" w:rsidRPr="00BB3683">
        <w:rPr>
          <w:rFonts w:ascii="Arial" w:hAnsi="Arial" w:cs="Arial"/>
          <w:color w:val="000000"/>
          <w:sz w:val="23"/>
          <w:szCs w:val="23"/>
        </w:rPr>
        <w:t>of</w:t>
      </w:r>
      <w:r w:rsidRPr="00BB3683">
        <w:rPr>
          <w:rFonts w:ascii="Arial" w:hAnsi="Arial" w:cs="Arial"/>
          <w:color w:val="000000"/>
          <w:sz w:val="23"/>
          <w:szCs w:val="23"/>
        </w:rPr>
        <w:t xml:space="preserve"> </w:t>
      </w:r>
      <w:r w:rsidR="002E05A9" w:rsidRPr="00BB3683">
        <w:rPr>
          <w:rFonts w:ascii="Arial" w:hAnsi="Arial" w:cs="Arial"/>
          <w:color w:val="000000"/>
          <w:sz w:val="23"/>
          <w:szCs w:val="23"/>
        </w:rPr>
        <w:t xml:space="preserve">Watford </w:t>
      </w:r>
      <w:r w:rsidR="005B1FF1" w:rsidRPr="00BB3683">
        <w:rPr>
          <w:rFonts w:ascii="Arial" w:hAnsi="Arial" w:cs="Arial"/>
          <w:color w:val="000000"/>
          <w:sz w:val="23"/>
          <w:szCs w:val="23"/>
        </w:rPr>
        <w:t xml:space="preserve">has approximately </w:t>
      </w:r>
      <w:r w:rsidR="002E05A9" w:rsidRPr="00BB3683">
        <w:rPr>
          <w:rFonts w:ascii="Arial" w:hAnsi="Arial" w:cs="Arial"/>
          <w:color w:val="000000"/>
          <w:sz w:val="23"/>
          <w:szCs w:val="23"/>
        </w:rPr>
        <w:t>84</w:t>
      </w:r>
      <w:r w:rsidR="00AC1571" w:rsidRPr="00BB3683">
        <w:rPr>
          <w:rFonts w:ascii="Arial" w:hAnsi="Arial" w:cs="Arial"/>
          <w:color w:val="000000"/>
          <w:sz w:val="23"/>
          <w:szCs w:val="23"/>
        </w:rPr>
        <w:t xml:space="preserve">,000 jobs. </w:t>
      </w:r>
      <w:r w:rsidR="00BB3683" w:rsidRPr="00BB3683">
        <w:rPr>
          <w:rFonts w:ascii="Arial" w:hAnsi="Arial" w:cs="Arial"/>
          <w:color w:val="000000"/>
          <w:sz w:val="23"/>
          <w:szCs w:val="23"/>
        </w:rPr>
        <w:t>Watford has a significantly higher proportion of professional, scientific, and technical jobs</w:t>
      </w:r>
      <w:r w:rsidR="00EC73CB">
        <w:rPr>
          <w:rFonts w:ascii="Arial" w:hAnsi="Arial" w:cs="Arial"/>
          <w:color w:val="000000"/>
          <w:sz w:val="23"/>
          <w:szCs w:val="23"/>
        </w:rPr>
        <w:t xml:space="preserve"> compared to </w:t>
      </w:r>
      <w:r w:rsidR="00BB3683" w:rsidRPr="00BB3683">
        <w:rPr>
          <w:rFonts w:ascii="Arial" w:hAnsi="Arial" w:cs="Arial"/>
          <w:color w:val="000000"/>
          <w:sz w:val="23"/>
          <w:szCs w:val="23"/>
        </w:rPr>
        <w:t>Hertfordshire</w:t>
      </w:r>
      <w:r w:rsidR="00EC73CB">
        <w:rPr>
          <w:rFonts w:ascii="Arial" w:hAnsi="Arial" w:cs="Arial"/>
          <w:color w:val="000000"/>
          <w:sz w:val="23"/>
          <w:szCs w:val="23"/>
        </w:rPr>
        <w:t xml:space="preserve"> and </w:t>
      </w:r>
      <w:r w:rsidR="00BB3683" w:rsidRPr="00BB3683">
        <w:rPr>
          <w:rFonts w:ascii="Arial" w:hAnsi="Arial" w:cs="Arial"/>
          <w:color w:val="000000"/>
          <w:sz w:val="23"/>
          <w:szCs w:val="23"/>
        </w:rPr>
        <w:t>mak</w:t>
      </w:r>
      <w:r w:rsidR="00EC73CB">
        <w:rPr>
          <w:rFonts w:ascii="Arial" w:hAnsi="Arial" w:cs="Arial"/>
          <w:color w:val="000000"/>
          <w:sz w:val="23"/>
          <w:szCs w:val="23"/>
        </w:rPr>
        <w:t>e</w:t>
      </w:r>
      <w:r w:rsidR="00BB3683" w:rsidRPr="00BB3683">
        <w:rPr>
          <w:rFonts w:ascii="Arial" w:hAnsi="Arial" w:cs="Arial"/>
          <w:color w:val="000000"/>
          <w:sz w:val="23"/>
          <w:szCs w:val="23"/>
        </w:rPr>
        <w:t xml:space="preserve"> up almost half (47%) of all Watford jobs.</w:t>
      </w:r>
      <w:r w:rsidR="00EC73CB">
        <w:rPr>
          <w:rFonts w:ascii="Arial" w:hAnsi="Arial" w:cs="Arial"/>
          <w:color w:val="000000"/>
          <w:sz w:val="23"/>
          <w:szCs w:val="23"/>
        </w:rPr>
        <w:t xml:space="preserve"> </w:t>
      </w:r>
      <w:r w:rsidRPr="00EC73CB">
        <w:rPr>
          <w:rFonts w:ascii="Arial" w:hAnsi="Arial" w:cs="Arial"/>
          <w:color w:val="000000"/>
          <w:sz w:val="23"/>
          <w:szCs w:val="23"/>
        </w:rPr>
        <w:t>Gross Value Added (GVA)</w:t>
      </w:r>
      <w:r w:rsidR="002E05A9" w:rsidRPr="00EC73CB">
        <w:rPr>
          <w:rFonts w:ascii="Arial" w:hAnsi="Arial" w:cs="Arial"/>
          <w:color w:val="000000"/>
          <w:sz w:val="23"/>
          <w:szCs w:val="23"/>
        </w:rPr>
        <w:t xml:space="preserve"> in Watford is £31,290 which</w:t>
      </w:r>
      <w:r w:rsidRPr="00EC73CB">
        <w:rPr>
          <w:rFonts w:ascii="Arial" w:hAnsi="Arial" w:cs="Arial"/>
          <w:color w:val="000000"/>
          <w:sz w:val="23"/>
          <w:szCs w:val="23"/>
        </w:rPr>
        <w:t xml:space="preserve"> is </w:t>
      </w:r>
      <w:r w:rsidR="002E05A9" w:rsidRPr="00EC73CB">
        <w:rPr>
          <w:rFonts w:ascii="Arial" w:hAnsi="Arial" w:cs="Arial"/>
          <w:color w:val="000000"/>
          <w:sz w:val="23"/>
          <w:szCs w:val="23"/>
        </w:rPr>
        <w:t>much higher than the UK average of £22,070.</w:t>
      </w:r>
      <w:r w:rsidR="00802C02">
        <w:rPr>
          <w:rFonts w:ascii="Arial" w:hAnsi="Arial" w:cs="Arial"/>
          <w:color w:val="000000"/>
          <w:sz w:val="23"/>
          <w:szCs w:val="23"/>
        </w:rPr>
        <w:t xml:space="preserve"> </w:t>
      </w:r>
      <w:r w:rsidR="00F7253B" w:rsidRPr="00802C02">
        <w:rPr>
          <w:rFonts w:ascii="Arial" w:hAnsi="Arial" w:cs="Arial"/>
          <w:color w:val="000000"/>
          <w:sz w:val="23"/>
          <w:szCs w:val="23"/>
        </w:rPr>
        <w:t xml:space="preserve">Most jobs </w:t>
      </w:r>
      <w:r w:rsidR="00AC1571" w:rsidRPr="00802C02">
        <w:rPr>
          <w:rFonts w:ascii="Arial" w:hAnsi="Arial" w:cs="Arial"/>
          <w:color w:val="000000"/>
          <w:sz w:val="23"/>
          <w:szCs w:val="23"/>
        </w:rPr>
        <w:t xml:space="preserve">are </w:t>
      </w:r>
      <w:r w:rsidR="003E5A0A" w:rsidRPr="00802C02">
        <w:rPr>
          <w:rFonts w:ascii="Arial" w:hAnsi="Arial" w:cs="Arial"/>
          <w:color w:val="000000"/>
          <w:sz w:val="23"/>
          <w:szCs w:val="23"/>
        </w:rPr>
        <w:t xml:space="preserve">based in </w:t>
      </w:r>
      <w:r w:rsidR="00F7253B" w:rsidRPr="00802C02">
        <w:rPr>
          <w:rFonts w:ascii="Arial" w:hAnsi="Arial" w:cs="Arial"/>
          <w:color w:val="000000"/>
          <w:sz w:val="23"/>
          <w:szCs w:val="23"/>
        </w:rPr>
        <w:t>the Town Centre (17,761)</w:t>
      </w:r>
      <w:r w:rsidR="0057332F" w:rsidRPr="00802C02">
        <w:rPr>
          <w:rFonts w:ascii="Arial" w:hAnsi="Arial" w:cs="Arial"/>
          <w:color w:val="000000"/>
          <w:sz w:val="23"/>
          <w:szCs w:val="23"/>
        </w:rPr>
        <w:t xml:space="preserve">, </w:t>
      </w:r>
      <w:r w:rsidR="00CB1BFE">
        <w:rPr>
          <w:rFonts w:ascii="Arial" w:hAnsi="Arial" w:cs="Arial"/>
          <w:color w:val="000000"/>
          <w:sz w:val="23"/>
          <w:szCs w:val="23"/>
        </w:rPr>
        <w:t xml:space="preserve">with lower numbers in the other key employment areas such as </w:t>
      </w:r>
      <w:r w:rsidR="0057332F" w:rsidRPr="00802C02">
        <w:rPr>
          <w:rFonts w:ascii="Arial" w:hAnsi="Arial" w:cs="Arial"/>
          <w:color w:val="000000"/>
          <w:sz w:val="23"/>
          <w:szCs w:val="23"/>
        </w:rPr>
        <w:t>;</w:t>
      </w:r>
      <w:r w:rsidR="0041251B" w:rsidRPr="00802C02">
        <w:rPr>
          <w:rFonts w:ascii="Arial" w:hAnsi="Arial" w:cs="Arial"/>
          <w:color w:val="000000"/>
          <w:sz w:val="23"/>
          <w:szCs w:val="23"/>
        </w:rPr>
        <w:t xml:space="preserve"> North Watford (7,153), </w:t>
      </w:r>
      <w:r w:rsidR="00AE541B" w:rsidRPr="00802C02">
        <w:rPr>
          <w:rFonts w:ascii="Arial" w:hAnsi="Arial" w:cs="Arial"/>
          <w:color w:val="000000"/>
          <w:sz w:val="23"/>
          <w:szCs w:val="23"/>
        </w:rPr>
        <w:t>Watford</w:t>
      </w:r>
      <w:r w:rsidR="0041251B" w:rsidRPr="00802C02">
        <w:rPr>
          <w:rFonts w:ascii="Arial" w:hAnsi="Arial" w:cs="Arial"/>
          <w:color w:val="000000"/>
          <w:sz w:val="23"/>
          <w:szCs w:val="23"/>
        </w:rPr>
        <w:t xml:space="preserve"> </w:t>
      </w:r>
      <w:r w:rsidR="00CB1BFE">
        <w:rPr>
          <w:rFonts w:ascii="Arial" w:hAnsi="Arial" w:cs="Arial"/>
          <w:color w:val="000000"/>
          <w:sz w:val="23"/>
          <w:szCs w:val="23"/>
        </w:rPr>
        <w:t xml:space="preserve">Health Campus </w:t>
      </w:r>
      <w:r w:rsidR="00F7253B" w:rsidRPr="00802C02">
        <w:rPr>
          <w:rFonts w:ascii="Arial" w:hAnsi="Arial" w:cs="Arial"/>
          <w:color w:val="000000"/>
          <w:sz w:val="23"/>
          <w:szCs w:val="23"/>
        </w:rPr>
        <w:t xml:space="preserve"> </w:t>
      </w:r>
      <w:r w:rsidR="0041251B" w:rsidRPr="00802C02">
        <w:rPr>
          <w:rFonts w:ascii="Arial" w:hAnsi="Arial" w:cs="Arial"/>
          <w:color w:val="000000"/>
          <w:sz w:val="23"/>
          <w:szCs w:val="23"/>
        </w:rPr>
        <w:t>(4,916), the Business Park</w:t>
      </w:r>
      <w:r w:rsidR="00CB1BFE">
        <w:rPr>
          <w:rFonts w:ascii="Arial" w:hAnsi="Arial" w:cs="Arial"/>
          <w:color w:val="000000"/>
          <w:sz w:val="23"/>
          <w:szCs w:val="23"/>
        </w:rPr>
        <w:t xml:space="preserve"> (Ascots Lane)</w:t>
      </w:r>
      <w:r w:rsidR="0041251B" w:rsidRPr="00802C02">
        <w:rPr>
          <w:rFonts w:ascii="Arial" w:hAnsi="Arial" w:cs="Arial"/>
          <w:color w:val="000000"/>
          <w:sz w:val="23"/>
          <w:szCs w:val="23"/>
        </w:rPr>
        <w:t xml:space="preserve"> (5,523) and Croxley Green (4,092).</w:t>
      </w:r>
    </w:p>
    <w:p w:rsidR="00287E20" w:rsidRPr="00802C02" w:rsidRDefault="00287E20" w:rsidP="00802C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C1571" w:rsidRPr="00B8086F" w:rsidRDefault="00F7253B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Transport Network</w:t>
      </w:r>
    </w:p>
    <w:p w:rsidR="00256A55" w:rsidRPr="00B8086F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 w:rsidRPr="00B8086F">
        <w:rPr>
          <w:color w:val="000000"/>
          <w:sz w:val="23"/>
          <w:szCs w:val="23"/>
        </w:rPr>
        <w:t xml:space="preserve">The study area is served by </w:t>
      </w:r>
      <w:r w:rsidR="00EF5FAD">
        <w:rPr>
          <w:color w:val="000000"/>
          <w:sz w:val="23"/>
          <w:szCs w:val="23"/>
        </w:rPr>
        <w:t xml:space="preserve">Trunk, Primary, </w:t>
      </w:r>
      <w:r w:rsidRPr="00B8086F">
        <w:rPr>
          <w:color w:val="000000"/>
          <w:sz w:val="23"/>
          <w:szCs w:val="23"/>
        </w:rPr>
        <w:t xml:space="preserve">Main and </w:t>
      </w:r>
      <w:r w:rsidR="00256A55" w:rsidRPr="00B8086F">
        <w:rPr>
          <w:color w:val="000000"/>
          <w:sz w:val="23"/>
          <w:szCs w:val="23"/>
        </w:rPr>
        <w:t>Secondary Distributor roads</w:t>
      </w:r>
      <w:r w:rsidR="00EF5FAD">
        <w:rPr>
          <w:color w:val="000000"/>
          <w:sz w:val="23"/>
          <w:szCs w:val="23"/>
        </w:rPr>
        <w:t>.</w:t>
      </w:r>
      <w:r w:rsidR="00256A55" w:rsidRPr="00B8086F">
        <w:rPr>
          <w:color w:val="000000"/>
          <w:sz w:val="23"/>
          <w:szCs w:val="23"/>
        </w:rPr>
        <w:t xml:space="preserve"> </w:t>
      </w:r>
      <w:r w:rsidR="00EF71F1" w:rsidRPr="00B8086F">
        <w:rPr>
          <w:color w:val="000000"/>
          <w:sz w:val="23"/>
          <w:szCs w:val="23"/>
        </w:rPr>
        <w:t xml:space="preserve">There are two motorways </w:t>
      </w:r>
      <w:r w:rsidR="00EF5FAD">
        <w:rPr>
          <w:color w:val="000000"/>
          <w:sz w:val="23"/>
          <w:szCs w:val="23"/>
        </w:rPr>
        <w:t xml:space="preserve">(M1 and the M25) just outside </w:t>
      </w:r>
      <w:r w:rsidR="00EF71F1" w:rsidRPr="00B8086F">
        <w:rPr>
          <w:color w:val="000000"/>
          <w:sz w:val="23"/>
          <w:szCs w:val="23"/>
        </w:rPr>
        <w:t>the study area</w:t>
      </w:r>
      <w:r w:rsidR="00EF5FAD">
        <w:rPr>
          <w:color w:val="000000"/>
          <w:sz w:val="23"/>
          <w:szCs w:val="23"/>
        </w:rPr>
        <w:t>, whilst the A41 and the A405 (both Primary roads) cut through the study area.</w:t>
      </w:r>
      <w:r w:rsidR="009C4378">
        <w:rPr>
          <w:color w:val="000000"/>
          <w:sz w:val="23"/>
          <w:szCs w:val="23"/>
        </w:rPr>
        <w:t xml:space="preserve"> Furthermore there are a number of important Main Distributor </w:t>
      </w:r>
      <w:r w:rsidR="00C32342">
        <w:rPr>
          <w:color w:val="000000"/>
          <w:sz w:val="23"/>
          <w:szCs w:val="23"/>
        </w:rPr>
        <w:t>(</w:t>
      </w:r>
      <w:r w:rsidR="009C4378">
        <w:rPr>
          <w:color w:val="000000"/>
          <w:sz w:val="23"/>
          <w:szCs w:val="23"/>
        </w:rPr>
        <w:t>A</w:t>
      </w:r>
      <w:r w:rsidR="00C32342">
        <w:rPr>
          <w:color w:val="000000"/>
          <w:sz w:val="23"/>
          <w:szCs w:val="23"/>
        </w:rPr>
        <w:t>)</w:t>
      </w:r>
      <w:r w:rsidR="009C4378">
        <w:rPr>
          <w:color w:val="000000"/>
          <w:sz w:val="23"/>
          <w:szCs w:val="23"/>
        </w:rPr>
        <w:t xml:space="preserve"> </w:t>
      </w:r>
      <w:r w:rsidR="00C32342">
        <w:rPr>
          <w:color w:val="000000"/>
          <w:sz w:val="23"/>
          <w:szCs w:val="23"/>
        </w:rPr>
        <w:t>r</w:t>
      </w:r>
      <w:r w:rsidR="009C4378">
        <w:rPr>
          <w:color w:val="000000"/>
          <w:sz w:val="23"/>
          <w:szCs w:val="23"/>
        </w:rPr>
        <w:t>oads within the study area such as the A411, A4125, A4145, A412 and the A4008.</w:t>
      </w:r>
    </w:p>
    <w:p w:rsidR="00E23AD2" w:rsidRPr="00B8086F" w:rsidRDefault="00AC1571" w:rsidP="009E5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B8086F">
        <w:rPr>
          <w:rFonts w:ascii="Arial" w:hAnsi="Arial" w:cs="Arial"/>
          <w:color w:val="000000"/>
          <w:sz w:val="23"/>
          <w:szCs w:val="23"/>
        </w:rPr>
        <w:t>There are</w:t>
      </w:r>
      <w:r w:rsidR="009E5694" w:rsidRPr="00B8086F">
        <w:rPr>
          <w:rFonts w:ascii="Arial" w:hAnsi="Arial" w:cs="Arial"/>
          <w:color w:val="000000"/>
          <w:sz w:val="23"/>
          <w:szCs w:val="23"/>
        </w:rPr>
        <w:t xml:space="preserve"> </w:t>
      </w:r>
      <w:r w:rsidR="00D812E6">
        <w:rPr>
          <w:rFonts w:ascii="Arial" w:hAnsi="Arial" w:cs="Arial"/>
          <w:color w:val="000000"/>
          <w:sz w:val="23"/>
          <w:szCs w:val="23"/>
        </w:rPr>
        <w:t xml:space="preserve">eight </w:t>
      </w:r>
      <w:r w:rsidRPr="00B8086F">
        <w:rPr>
          <w:rFonts w:ascii="Arial" w:hAnsi="Arial" w:cs="Arial"/>
          <w:color w:val="000000"/>
          <w:sz w:val="23"/>
          <w:szCs w:val="23"/>
        </w:rPr>
        <w:t>train stations within the study area</w:t>
      </w:r>
      <w:r w:rsidR="00DA7DE7">
        <w:rPr>
          <w:rFonts w:ascii="Arial" w:hAnsi="Arial" w:cs="Arial"/>
          <w:color w:val="000000"/>
          <w:sz w:val="23"/>
          <w:szCs w:val="23"/>
        </w:rPr>
        <w:t xml:space="preserve">; </w:t>
      </w:r>
      <w:r w:rsidR="00D812E6">
        <w:rPr>
          <w:rFonts w:ascii="Arial" w:hAnsi="Arial" w:cs="Arial"/>
          <w:color w:val="000000"/>
          <w:sz w:val="23"/>
          <w:szCs w:val="23"/>
        </w:rPr>
        <w:t xml:space="preserve">Garston, Watford North, Watford Junction, Watford High Street, Bushey, </w:t>
      </w:r>
      <w:proofErr w:type="spellStart"/>
      <w:r w:rsidR="00D812E6">
        <w:rPr>
          <w:rFonts w:ascii="Arial" w:hAnsi="Arial" w:cs="Arial"/>
          <w:color w:val="000000"/>
          <w:sz w:val="23"/>
          <w:szCs w:val="23"/>
        </w:rPr>
        <w:t>Carpenders</w:t>
      </w:r>
      <w:proofErr w:type="spellEnd"/>
      <w:r w:rsidR="00D812E6">
        <w:rPr>
          <w:rFonts w:ascii="Arial" w:hAnsi="Arial" w:cs="Arial"/>
          <w:color w:val="000000"/>
          <w:sz w:val="23"/>
          <w:szCs w:val="23"/>
        </w:rPr>
        <w:t xml:space="preserve"> Park, Watford </w:t>
      </w:r>
      <w:r w:rsidR="00DA7DE7">
        <w:rPr>
          <w:rFonts w:ascii="Arial" w:hAnsi="Arial" w:cs="Arial"/>
          <w:color w:val="000000"/>
          <w:sz w:val="23"/>
          <w:szCs w:val="23"/>
        </w:rPr>
        <w:t xml:space="preserve">Metropolitan (U) </w:t>
      </w:r>
      <w:r w:rsidR="00D812E6">
        <w:rPr>
          <w:rFonts w:ascii="Arial" w:hAnsi="Arial" w:cs="Arial"/>
          <w:color w:val="000000"/>
          <w:sz w:val="23"/>
          <w:szCs w:val="23"/>
        </w:rPr>
        <w:t xml:space="preserve">and </w:t>
      </w:r>
      <w:r w:rsidR="00D812E6">
        <w:rPr>
          <w:rFonts w:ascii="Arial" w:hAnsi="Arial" w:cs="Arial"/>
          <w:color w:val="000000"/>
          <w:sz w:val="23"/>
          <w:szCs w:val="23"/>
        </w:rPr>
        <w:lastRenderedPageBreak/>
        <w:t>Croxley</w:t>
      </w:r>
      <w:r w:rsidR="00DA7DE7">
        <w:rPr>
          <w:rFonts w:ascii="Arial" w:hAnsi="Arial" w:cs="Arial"/>
          <w:color w:val="000000"/>
          <w:sz w:val="23"/>
          <w:szCs w:val="23"/>
        </w:rPr>
        <w:t xml:space="preserve"> (U</w:t>
      </w:r>
      <w:r w:rsidR="00D812E6">
        <w:rPr>
          <w:rFonts w:ascii="Arial" w:hAnsi="Arial" w:cs="Arial"/>
          <w:color w:val="000000"/>
          <w:sz w:val="23"/>
          <w:szCs w:val="23"/>
        </w:rPr>
        <w:t>)</w:t>
      </w:r>
      <w:r w:rsidR="00DA7DE7">
        <w:rPr>
          <w:rFonts w:ascii="Arial" w:hAnsi="Arial" w:cs="Arial"/>
          <w:color w:val="000000"/>
          <w:sz w:val="23"/>
          <w:szCs w:val="23"/>
        </w:rPr>
        <w:t xml:space="preserve">. </w:t>
      </w:r>
      <w:r w:rsidR="00B71989" w:rsidRPr="00B8086F">
        <w:rPr>
          <w:rFonts w:ascii="Arial" w:hAnsi="Arial" w:cs="Arial"/>
          <w:color w:val="000000"/>
          <w:sz w:val="23"/>
          <w:szCs w:val="23"/>
        </w:rPr>
        <w:t xml:space="preserve"> </w:t>
      </w:r>
      <w:r w:rsidR="00DA7DE7">
        <w:rPr>
          <w:rFonts w:ascii="Arial" w:hAnsi="Arial" w:cs="Arial"/>
          <w:color w:val="000000"/>
          <w:sz w:val="23"/>
          <w:szCs w:val="23"/>
        </w:rPr>
        <w:t xml:space="preserve">Watford </w:t>
      </w:r>
      <w:r w:rsidR="009E5694" w:rsidRPr="00B8086F">
        <w:rPr>
          <w:rFonts w:ascii="Arial" w:hAnsi="Arial" w:cs="Arial"/>
          <w:color w:val="000000"/>
          <w:sz w:val="23"/>
          <w:szCs w:val="23"/>
        </w:rPr>
        <w:t xml:space="preserve">is connected to London Euston via London Midland </w:t>
      </w:r>
      <w:r w:rsidR="007C0665" w:rsidRPr="00B8086F">
        <w:rPr>
          <w:rFonts w:ascii="Arial" w:hAnsi="Arial" w:cs="Arial"/>
          <w:color w:val="000000"/>
          <w:sz w:val="23"/>
          <w:szCs w:val="23"/>
        </w:rPr>
        <w:t>Serv</w:t>
      </w:r>
      <w:r w:rsidR="00DA7DE7">
        <w:rPr>
          <w:rFonts w:ascii="Arial" w:hAnsi="Arial" w:cs="Arial"/>
          <w:color w:val="000000"/>
          <w:sz w:val="23"/>
          <w:szCs w:val="23"/>
        </w:rPr>
        <w:t>ices on the West Coast Mainline, London Liverpool Street on the Metropolitan Line and St Albans on the Abbey Line.</w:t>
      </w:r>
    </w:p>
    <w:p w:rsidR="00255D12" w:rsidRPr="00C92673" w:rsidRDefault="00255D12" w:rsidP="009E5694">
      <w:pPr>
        <w:autoSpaceDE w:val="0"/>
        <w:autoSpaceDN w:val="0"/>
        <w:adjustRightInd w:val="0"/>
        <w:spacing w:after="0" w:line="240" w:lineRule="auto"/>
        <w:rPr>
          <w:color w:val="000000"/>
          <w:sz w:val="23"/>
          <w:szCs w:val="23"/>
        </w:rPr>
      </w:pPr>
    </w:p>
    <w:p w:rsidR="004F0FD4" w:rsidRPr="00C92673" w:rsidRDefault="00CD5868" w:rsidP="00C92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Watford has a</w:t>
      </w:r>
      <w:r w:rsidR="00B71989" w:rsidRPr="00C92673">
        <w:rPr>
          <w:rFonts w:ascii="Arial" w:hAnsi="Arial" w:cs="Arial"/>
          <w:color w:val="000000"/>
          <w:sz w:val="23"/>
          <w:szCs w:val="23"/>
        </w:rPr>
        <w:t xml:space="preserve"> relatively dense b</w:t>
      </w:r>
      <w:r w:rsidR="00AC1571" w:rsidRPr="00C92673">
        <w:rPr>
          <w:rFonts w:ascii="Arial" w:hAnsi="Arial" w:cs="Arial"/>
          <w:color w:val="000000"/>
          <w:sz w:val="23"/>
          <w:szCs w:val="23"/>
        </w:rPr>
        <w:t xml:space="preserve">us </w:t>
      </w:r>
      <w:r w:rsidR="00B71989" w:rsidRPr="00C92673">
        <w:rPr>
          <w:rFonts w:ascii="Arial" w:hAnsi="Arial" w:cs="Arial"/>
          <w:color w:val="000000"/>
          <w:sz w:val="23"/>
          <w:szCs w:val="23"/>
        </w:rPr>
        <w:t xml:space="preserve">network </w:t>
      </w:r>
      <w:r w:rsidR="00C92673" w:rsidRPr="00C92673">
        <w:rPr>
          <w:rFonts w:ascii="Arial" w:hAnsi="Arial" w:cs="Arial"/>
          <w:color w:val="000000"/>
          <w:sz w:val="23"/>
          <w:szCs w:val="23"/>
        </w:rPr>
        <w:t>with connections to North and Central London, St. Albans, Hemel Hempstead, Rickmansworth and Central Bedfordshire.</w:t>
      </w:r>
      <w:r w:rsidR="004F0FD4" w:rsidRPr="00C92673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C92673" w:rsidRPr="00C92673" w:rsidRDefault="00C92673" w:rsidP="00C926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8B05C3" w:rsidRDefault="008B05C3" w:rsidP="008B0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8B05C3">
        <w:rPr>
          <w:rFonts w:ascii="Arial" w:hAnsi="Arial" w:cs="Arial"/>
          <w:color w:val="000000"/>
          <w:sz w:val="23"/>
          <w:szCs w:val="23"/>
        </w:rPr>
        <w:t>There is some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8B05C3">
        <w:rPr>
          <w:rFonts w:ascii="Arial" w:hAnsi="Arial" w:cs="Arial"/>
          <w:color w:val="000000"/>
          <w:sz w:val="23"/>
          <w:szCs w:val="23"/>
        </w:rPr>
        <w:t>cycling provision throughout Watford including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8B05C3">
        <w:rPr>
          <w:rFonts w:ascii="Arial" w:hAnsi="Arial" w:cs="Arial"/>
          <w:color w:val="000000"/>
          <w:sz w:val="23"/>
          <w:szCs w:val="23"/>
        </w:rPr>
        <w:t>National Route 6, which passes through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8B05C3">
        <w:rPr>
          <w:rFonts w:ascii="Arial" w:hAnsi="Arial" w:cs="Arial"/>
          <w:color w:val="000000"/>
          <w:sz w:val="23"/>
          <w:szCs w:val="23"/>
        </w:rPr>
        <w:t>Watford and connects to Uxbridge in the south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8B05C3">
        <w:rPr>
          <w:rFonts w:ascii="Arial" w:hAnsi="Arial" w:cs="Arial"/>
          <w:color w:val="000000"/>
          <w:sz w:val="23"/>
          <w:szCs w:val="23"/>
        </w:rPr>
        <w:t>and Sheffield in the far north. However, cycle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8B05C3">
        <w:rPr>
          <w:rFonts w:ascii="Arial" w:hAnsi="Arial" w:cs="Arial"/>
          <w:color w:val="000000"/>
          <w:sz w:val="23"/>
          <w:szCs w:val="23"/>
        </w:rPr>
        <w:t>friendly routes are not connected in particular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8B05C3">
        <w:rPr>
          <w:rFonts w:ascii="Arial" w:hAnsi="Arial" w:cs="Arial"/>
          <w:color w:val="000000"/>
          <w:sz w:val="23"/>
          <w:szCs w:val="23"/>
        </w:rPr>
        <w:t>for east-west journeys.</w:t>
      </w:r>
    </w:p>
    <w:p w:rsidR="008B05C3" w:rsidRPr="00B8086F" w:rsidRDefault="008B05C3" w:rsidP="008B05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C1571" w:rsidRPr="00B8086F" w:rsidRDefault="00AC1571" w:rsidP="00A96B9D">
      <w:pPr>
        <w:pStyle w:val="Pa3"/>
        <w:spacing w:after="160"/>
        <w:rPr>
          <w:color w:val="000000"/>
          <w:sz w:val="23"/>
          <w:szCs w:val="23"/>
        </w:rPr>
      </w:pPr>
      <w:r w:rsidRPr="00B8086F">
        <w:rPr>
          <w:b/>
          <w:bCs/>
          <w:color w:val="000000"/>
          <w:sz w:val="23"/>
          <w:szCs w:val="23"/>
        </w:rPr>
        <w:t xml:space="preserve">Network Analysis </w:t>
      </w:r>
    </w:p>
    <w:p w:rsidR="00AC1571" w:rsidRPr="00B8086F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 w:rsidRPr="00B8086F">
        <w:rPr>
          <w:color w:val="000000"/>
          <w:sz w:val="23"/>
          <w:szCs w:val="23"/>
        </w:rPr>
        <w:t xml:space="preserve">Inbound trips to </w:t>
      </w:r>
      <w:r w:rsidR="004F0FD4" w:rsidRPr="00B8086F">
        <w:rPr>
          <w:color w:val="000000"/>
          <w:sz w:val="23"/>
          <w:szCs w:val="23"/>
        </w:rPr>
        <w:t xml:space="preserve">the study area mainly originate </w:t>
      </w:r>
      <w:r w:rsidRPr="00B8086F">
        <w:rPr>
          <w:color w:val="000000"/>
          <w:sz w:val="23"/>
          <w:szCs w:val="23"/>
        </w:rPr>
        <w:t xml:space="preserve">from </w:t>
      </w:r>
      <w:r w:rsidR="00AE2486">
        <w:rPr>
          <w:color w:val="000000"/>
          <w:sz w:val="23"/>
          <w:szCs w:val="23"/>
        </w:rPr>
        <w:t>Dacorum</w:t>
      </w:r>
      <w:r w:rsidR="00FB7DC4" w:rsidRPr="00B8086F">
        <w:rPr>
          <w:color w:val="000000"/>
          <w:sz w:val="23"/>
          <w:szCs w:val="23"/>
        </w:rPr>
        <w:t xml:space="preserve">, </w:t>
      </w:r>
      <w:r w:rsidR="00AE2486">
        <w:rPr>
          <w:color w:val="000000"/>
          <w:sz w:val="23"/>
          <w:szCs w:val="23"/>
        </w:rPr>
        <w:t xml:space="preserve">Three Rivers, Harrow, St Albans, Barnet and Hertsmere. </w:t>
      </w:r>
      <w:r w:rsidRPr="00B8086F">
        <w:rPr>
          <w:color w:val="000000"/>
          <w:sz w:val="23"/>
          <w:szCs w:val="23"/>
        </w:rPr>
        <w:t xml:space="preserve">The </w:t>
      </w:r>
      <w:r w:rsidR="00AE2486">
        <w:rPr>
          <w:color w:val="000000"/>
          <w:sz w:val="23"/>
          <w:szCs w:val="23"/>
        </w:rPr>
        <w:t xml:space="preserve">vast </w:t>
      </w:r>
      <w:r w:rsidRPr="00B8086F">
        <w:rPr>
          <w:color w:val="000000"/>
          <w:sz w:val="23"/>
          <w:szCs w:val="23"/>
        </w:rPr>
        <w:t>majority of inbound tr</w:t>
      </w:r>
      <w:r w:rsidR="00FB7DC4" w:rsidRPr="00B8086F">
        <w:rPr>
          <w:color w:val="000000"/>
          <w:sz w:val="23"/>
          <w:szCs w:val="23"/>
        </w:rPr>
        <w:t>ips are made via Private Car (</w:t>
      </w:r>
      <w:r w:rsidR="00AE2486">
        <w:rPr>
          <w:color w:val="000000"/>
          <w:sz w:val="23"/>
          <w:szCs w:val="23"/>
        </w:rPr>
        <w:t>74</w:t>
      </w:r>
      <w:r w:rsidRPr="00B8086F">
        <w:rPr>
          <w:color w:val="000000"/>
          <w:sz w:val="23"/>
          <w:szCs w:val="23"/>
        </w:rPr>
        <w:t xml:space="preserve">%) with </w:t>
      </w:r>
      <w:r w:rsidR="00AE2486">
        <w:rPr>
          <w:color w:val="000000"/>
          <w:sz w:val="23"/>
          <w:szCs w:val="23"/>
        </w:rPr>
        <w:t>2</w:t>
      </w:r>
      <w:r w:rsidRPr="00B8086F">
        <w:rPr>
          <w:color w:val="000000"/>
          <w:sz w:val="23"/>
          <w:szCs w:val="23"/>
        </w:rPr>
        <w:t>1% of trips made using sustainable modes of transport</w:t>
      </w:r>
      <w:r w:rsidR="00FB7DC4" w:rsidRPr="00B8086F">
        <w:rPr>
          <w:color w:val="000000"/>
          <w:sz w:val="23"/>
          <w:szCs w:val="23"/>
        </w:rPr>
        <w:t xml:space="preserve"> (bus, walk, train and cycle).</w:t>
      </w:r>
      <w:r w:rsidRPr="00B8086F">
        <w:rPr>
          <w:color w:val="000000"/>
          <w:sz w:val="23"/>
          <w:szCs w:val="23"/>
        </w:rPr>
        <w:t xml:space="preserve"> </w:t>
      </w:r>
    </w:p>
    <w:p w:rsidR="00AC1571" w:rsidRPr="00B8086F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 w:rsidRPr="00B8086F">
        <w:rPr>
          <w:color w:val="000000"/>
          <w:sz w:val="23"/>
          <w:szCs w:val="23"/>
        </w:rPr>
        <w:t xml:space="preserve">Most outbound commuting trips </w:t>
      </w:r>
      <w:r w:rsidR="00AE2486">
        <w:rPr>
          <w:color w:val="000000"/>
          <w:sz w:val="23"/>
          <w:szCs w:val="23"/>
        </w:rPr>
        <w:t xml:space="preserve">are </w:t>
      </w:r>
      <w:r w:rsidRPr="00B8086F">
        <w:rPr>
          <w:color w:val="000000"/>
          <w:sz w:val="23"/>
          <w:szCs w:val="23"/>
        </w:rPr>
        <w:t>to</w:t>
      </w:r>
      <w:r w:rsidR="008D7412" w:rsidRPr="00B8086F">
        <w:rPr>
          <w:color w:val="000000"/>
          <w:sz w:val="23"/>
          <w:szCs w:val="23"/>
        </w:rPr>
        <w:t xml:space="preserve"> </w:t>
      </w:r>
      <w:r w:rsidR="00AE2486">
        <w:rPr>
          <w:color w:val="000000"/>
          <w:sz w:val="23"/>
          <w:szCs w:val="23"/>
        </w:rPr>
        <w:t>Three Rivers, Harrow, St Albans, Dacorum, Barnet and Hertsmere</w:t>
      </w:r>
      <w:r w:rsidR="00CB1BFE">
        <w:rPr>
          <w:color w:val="000000"/>
          <w:sz w:val="23"/>
          <w:szCs w:val="23"/>
        </w:rPr>
        <w:t xml:space="preserve"> as well as Central London</w:t>
      </w:r>
      <w:r w:rsidR="00AE2486">
        <w:rPr>
          <w:color w:val="000000"/>
          <w:sz w:val="23"/>
          <w:szCs w:val="23"/>
        </w:rPr>
        <w:t xml:space="preserve">. </w:t>
      </w:r>
      <w:r w:rsidRPr="00B8086F">
        <w:rPr>
          <w:color w:val="000000"/>
          <w:sz w:val="23"/>
          <w:szCs w:val="23"/>
        </w:rPr>
        <w:t xml:space="preserve">A </w:t>
      </w:r>
      <w:r w:rsidR="00AE2486">
        <w:rPr>
          <w:color w:val="000000"/>
          <w:sz w:val="23"/>
          <w:szCs w:val="23"/>
        </w:rPr>
        <w:t xml:space="preserve">lower </w:t>
      </w:r>
      <w:r w:rsidRPr="00B8086F">
        <w:rPr>
          <w:color w:val="000000"/>
          <w:sz w:val="23"/>
          <w:szCs w:val="23"/>
        </w:rPr>
        <w:t xml:space="preserve">percentage of outbound trips are made by private car </w:t>
      </w:r>
      <w:r w:rsidR="004B5963" w:rsidRPr="00B8086F">
        <w:rPr>
          <w:color w:val="000000"/>
          <w:sz w:val="23"/>
          <w:szCs w:val="23"/>
        </w:rPr>
        <w:t>(</w:t>
      </w:r>
      <w:r w:rsidR="00AE2486">
        <w:rPr>
          <w:color w:val="000000"/>
          <w:sz w:val="23"/>
          <w:szCs w:val="23"/>
        </w:rPr>
        <w:t>63</w:t>
      </w:r>
      <w:r w:rsidR="004B5963" w:rsidRPr="00B8086F">
        <w:rPr>
          <w:color w:val="000000"/>
          <w:sz w:val="23"/>
          <w:szCs w:val="23"/>
        </w:rPr>
        <w:t xml:space="preserve">%) compared to </w:t>
      </w:r>
      <w:r w:rsidRPr="00B8086F">
        <w:rPr>
          <w:color w:val="000000"/>
          <w:sz w:val="23"/>
          <w:szCs w:val="23"/>
        </w:rPr>
        <w:t>inbound trips</w:t>
      </w:r>
      <w:r w:rsidR="004B5963" w:rsidRPr="00B8086F">
        <w:rPr>
          <w:color w:val="000000"/>
          <w:sz w:val="23"/>
          <w:szCs w:val="23"/>
        </w:rPr>
        <w:t xml:space="preserve">, whilst </w:t>
      </w:r>
      <w:r w:rsidR="00AE2486">
        <w:rPr>
          <w:color w:val="000000"/>
          <w:sz w:val="23"/>
          <w:szCs w:val="23"/>
        </w:rPr>
        <w:t>32</w:t>
      </w:r>
      <w:r w:rsidRPr="00B8086F">
        <w:rPr>
          <w:color w:val="000000"/>
          <w:sz w:val="23"/>
          <w:szCs w:val="23"/>
        </w:rPr>
        <w:t xml:space="preserve">% of </w:t>
      </w:r>
      <w:r w:rsidR="00833E47" w:rsidRPr="00B8086F">
        <w:rPr>
          <w:color w:val="000000"/>
          <w:sz w:val="23"/>
          <w:szCs w:val="23"/>
        </w:rPr>
        <w:t xml:space="preserve">outbound </w:t>
      </w:r>
      <w:r w:rsidRPr="00B8086F">
        <w:rPr>
          <w:color w:val="000000"/>
          <w:sz w:val="23"/>
          <w:szCs w:val="23"/>
        </w:rPr>
        <w:t xml:space="preserve">trips are made </w:t>
      </w:r>
      <w:r w:rsidR="00AE2486">
        <w:rPr>
          <w:color w:val="000000"/>
          <w:sz w:val="23"/>
          <w:szCs w:val="23"/>
        </w:rPr>
        <w:t>by sustainable modes, which is particularly high compared to other areas in Hertfordshire</w:t>
      </w:r>
      <w:r w:rsidR="00CB1BFE">
        <w:rPr>
          <w:color w:val="000000"/>
          <w:sz w:val="23"/>
          <w:szCs w:val="23"/>
        </w:rPr>
        <w:t>, reflecting the high rail and underground mode share</w:t>
      </w:r>
      <w:r w:rsidR="00AE2486">
        <w:rPr>
          <w:color w:val="000000"/>
          <w:sz w:val="23"/>
          <w:szCs w:val="23"/>
        </w:rPr>
        <w:t>.</w:t>
      </w:r>
    </w:p>
    <w:p w:rsidR="00432A4C" w:rsidRDefault="009966CE" w:rsidP="00EC2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966CE">
        <w:rPr>
          <w:rFonts w:ascii="Arial" w:hAnsi="Arial" w:cs="Arial"/>
          <w:color w:val="000000"/>
          <w:sz w:val="23"/>
          <w:szCs w:val="23"/>
        </w:rPr>
        <w:t>Almost half of all trips</w:t>
      </w:r>
      <w:r>
        <w:rPr>
          <w:rFonts w:ascii="Arial" w:hAnsi="Arial" w:cs="Arial"/>
          <w:color w:val="000000"/>
          <w:sz w:val="23"/>
          <w:szCs w:val="23"/>
        </w:rPr>
        <w:t xml:space="preserve"> (47%)</w:t>
      </w:r>
      <w:r w:rsidRPr="009966CE">
        <w:rPr>
          <w:rFonts w:ascii="Arial" w:hAnsi="Arial" w:cs="Arial"/>
          <w:color w:val="000000"/>
          <w:sz w:val="23"/>
          <w:szCs w:val="23"/>
        </w:rPr>
        <w:t xml:space="preserve"> within the town are made in a car, while pedestrian trips make up just under a third of the total. </w:t>
      </w:r>
    </w:p>
    <w:p w:rsidR="00EC2FA2" w:rsidRDefault="00EC2FA2" w:rsidP="00EC2F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C03C8F" w:rsidRPr="00C03C8F" w:rsidRDefault="00387D5E" w:rsidP="00C03C8F">
      <w:pPr>
        <w:pStyle w:val="Pa3"/>
        <w:spacing w:after="160"/>
        <w:rPr>
          <w:color w:val="000000"/>
          <w:sz w:val="23"/>
          <w:szCs w:val="23"/>
        </w:rPr>
      </w:pPr>
      <w:r w:rsidRPr="00432A4C">
        <w:rPr>
          <w:color w:val="000000"/>
          <w:sz w:val="23"/>
          <w:szCs w:val="23"/>
        </w:rPr>
        <w:t>Within the study area</w:t>
      </w:r>
      <w:r w:rsidR="00432A4C" w:rsidRPr="00432A4C">
        <w:rPr>
          <w:color w:val="000000"/>
          <w:sz w:val="23"/>
          <w:szCs w:val="23"/>
        </w:rPr>
        <w:t>, excluding motorways,</w:t>
      </w:r>
      <w:r w:rsidRPr="00432A4C">
        <w:rPr>
          <w:color w:val="000000"/>
          <w:sz w:val="23"/>
          <w:szCs w:val="23"/>
        </w:rPr>
        <w:t xml:space="preserve"> traffic volumes </w:t>
      </w:r>
      <w:r w:rsidR="00432A4C" w:rsidRPr="00432A4C">
        <w:rPr>
          <w:color w:val="000000"/>
          <w:sz w:val="23"/>
          <w:szCs w:val="23"/>
        </w:rPr>
        <w:t>are highest on the A41</w:t>
      </w:r>
      <w:r w:rsidR="00CB1BFE">
        <w:rPr>
          <w:color w:val="000000"/>
          <w:sz w:val="23"/>
          <w:szCs w:val="23"/>
        </w:rPr>
        <w:t xml:space="preserve">, Stephenson Way and on the M25 spur connecting to </w:t>
      </w:r>
      <w:r w:rsidR="00432A4C" w:rsidRPr="00432A4C">
        <w:rPr>
          <w:color w:val="000000"/>
          <w:sz w:val="23"/>
          <w:szCs w:val="23"/>
        </w:rPr>
        <w:t>Junction 19.</w:t>
      </w:r>
      <w:r w:rsidR="00C03C8F">
        <w:rPr>
          <w:color w:val="000000"/>
          <w:sz w:val="23"/>
          <w:szCs w:val="23"/>
        </w:rPr>
        <w:t xml:space="preserve"> </w:t>
      </w:r>
      <w:r w:rsidR="00CB1BFE">
        <w:rPr>
          <w:color w:val="000000"/>
          <w:sz w:val="23"/>
          <w:szCs w:val="23"/>
        </w:rPr>
        <w:t xml:space="preserve">Congestion occurs </w:t>
      </w:r>
      <w:r w:rsidR="00DF1BB2">
        <w:rPr>
          <w:color w:val="000000"/>
          <w:sz w:val="23"/>
          <w:szCs w:val="23"/>
        </w:rPr>
        <w:t xml:space="preserve">on </w:t>
      </w:r>
      <w:r w:rsidR="00DF1BB2" w:rsidRPr="00C03C8F">
        <w:rPr>
          <w:color w:val="000000"/>
          <w:sz w:val="23"/>
          <w:szCs w:val="23"/>
        </w:rPr>
        <w:t>the</w:t>
      </w:r>
      <w:r w:rsidR="00C03C8F" w:rsidRPr="00C03C8F">
        <w:rPr>
          <w:color w:val="000000"/>
          <w:sz w:val="23"/>
          <w:szCs w:val="23"/>
        </w:rPr>
        <w:t xml:space="preserve"> majority of the strategic road network</w:t>
      </w:r>
      <w:r w:rsidR="00CB1BFE">
        <w:rPr>
          <w:color w:val="000000"/>
          <w:sz w:val="23"/>
          <w:szCs w:val="23"/>
        </w:rPr>
        <w:t xml:space="preserve"> with traffic travelling much lower than the speed limits </w:t>
      </w:r>
      <w:r w:rsidR="00DF1BB2">
        <w:rPr>
          <w:color w:val="000000"/>
          <w:sz w:val="23"/>
          <w:szCs w:val="23"/>
        </w:rPr>
        <w:t>on,</w:t>
      </w:r>
      <w:r w:rsidR="00C03C8F" w:rsidRPr="00C03C8F">
        <w:rPr>
          <w:color w:val="000000"/>
          <w:sz w:val="23"/>
          <w:szCs w:val="23"/>
        </w:rPr>
        <w:t xml:space="preserve"> the A412, A41, A404, and along many Town Centre approach roads. </w:t>
      </w:r>
    </w:p>
    <w:p w:rsidR="00AC1571" w:rsidRPr="005029BE" w:rsidRDefault="00AC1571" w:rsidP="00C03C8F">
      <w:pPr>
        <w:pStyle w:val="Pa3"/>
        <w:spacing w:after="160"/>
        <w:rPr>
          <w:b/>
          <w:color w:val="000000"/>
          <w:sz w:val="23"/>
          <w:szCs w:val="23"/>
        </w:rPr>
      </w:pPr>
      <w:r w:rsidRPr="005029BE">
        <w:rPr>
          <w:b/>
          <w:color w:val="000000"/>
          <w:sz w:val="23"/>
          <w:szCs w:val="23"/>
        </w:rPr>
        <w:t xml:space="preserve">Future Transport </w:t>
      </w:r>
    </w:p>
    <w:p w:rsidR="00AC1571" w:rsidRDefault="00212A35" w:rsidP="00B42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029BE">
        <w:rPr>
          <w:rFonts w:ascii="Arial" w:hAnsi="Arial" w:cs="Arial"/>
          <w:color w:val="000000"/>
          <w:sz w:val="23"/>
          <w:szCs w:val="23"/>
        </w:rPr>
        <w:t xml:space="preserve">The district of </w:t>
      </w:r>
      <w:r w:rsidR="008E52BA" w:rsidRPr="005029BE">
        <w:rPr>
          <w:rFonts w:ascii="Arial" w:hAnsi="Arial" w:cs="Arial"/>
          <w:color w:val="000000"/>
          <w:sz w:val="23"/>
          <w:szCs w:val="23"/>
        </w:rPr>
        <w:t>Watford i</w:t>
      </w:r>
      <w:r w:rsidR="000956D1" w:rsidRPr="005029BE">
        <w:rPr>
          <w:rFonts w:ascii="Arial" w:hAnsi="Arial" w:cs="Arial"/>
          <w:color w:val="000000"/>
          <w:sz w:val="23"/>
          <w:szCs w:val="23"/>
        </w:rPr>
        <w:t xml:space="preserve">s set to experience a </w:t>
      </w:r>
      <w:r w:rsidR="008E52BA" w:rsidRPr="005029BE">
        <w:rPr>
          <w:rFonts w:ascii="Arial" w:hAnsi="Arial" w:cs="Arial"/>
          <w:color w:val="000000"/>
          <w:sz w:val="23"/>
          <w:szCs w:val="23"/>
        </w:rPr>
        <w:t>15</w:t>
      </w:r>
      <w:r w:rsidR="00AC1571" w:rsidRPr="005029BE">
        <w:rPr>
          <w:rFonts w:ascii="Arial" w:hAnsi="Arial" w:cs="Arial"/>
          <w:color w:val="000000"/>
          <w:sz w:val="23"/>
          <w:szCs w:val="23"/>
        </w:rPr>
        <w:t>% growth in population</w:t>
      </w:r>
      <w:r w:rsidR="000956D1" w:rsidRPr="005029BE">
        <w:rPr>
          <w:rFonts w:ascii="Arial" w:hAnsi="Arial" w:cs="Arial"/>
          <w:color w:val="000000"/>
          <w:sz w:val="23"/>
          <w:szCs w:val="23"/>
        </w:rPr>
        <w:t xml:space="preserve"> over the next 15 years and a 1</w:t>
      </w:r>
      <w:r w:rsidR="008E52BA" w:rsidRPr="005029BE">
        <w:rPr>
          <w:rFonts w:ascii="Arial" w:hAnsi="Arial" w:cs="Arial"/>
          <w:color w:val="000000"/>
          <w:sz w:val="23"/>
          <w:szCs w:val="23"/>
        </w:rPr>
        <w:t>6</w:t>
      </w:r>
      <w:r w:rsidR="00AC1571" w:rsidRPr="005029BE">
        <w:rPr>
          <w:rFonts w:ascii="Arial" w:hAnsi="Arial" w:cs="Arial"/>
          <w:color w:val="000000"/>
          <w:sz w:val="23"/>
          <w:szCs w:val="23"/>
        </w:rPr>
        <w:t>% growth in employment</w:t>
      </w:r>
      <w:r w:rsidRPr="005029BE">
        <w:rPr>
          <w:rFonts w:ascii="Arial" w:hAnsi="Arial" w:cs="Arial"/>
          <w:color w:val="000000"/>
          <w:sz w:val="23"/>
          <w:szCs w:val="23"/>
        </w:rPr>
        <w:t>. The</w:t>
      </w:r>
      <w:r w:rsidR="00AC1571" w:rsidRPr="005029BE">
        <w:rPr>
          <w:rFonts w:ascii="Arial" w:hAnsi="Arial" w:cs="Arial"/>
          <w:color w:val="000000"/>
          <w:sz w:val="23"/>
          <w:szCs w:val="23"/>
        </w:rPr>
        <w:t xml:space="preserve"> main growth </w:t>
      </w:r>
      <w:r w:rsidR="00CB1BFE">
        <w:rPr>
          <w:rFonts w:ascii="Arial" w:hAnsi="Arial" w:cs="Arial"/>
          <w:color w:val="000000"/>
          <w:sz w:val="23"/>
          <w:szCs w:val="23"/>
        </w:rPr>
        <w:t xml:space="preserve">is predicted </w:t>
      </w:r>
      <w:r w:rsidR="00AC1571" w:rsidRPr="005029BE">
        <w:rPr>
          <w:rFonts w:ascii="Arial" w:hAnsi="Arial" w:cs="Arial"/>
          <w:color w:val="000000"/>
          <w:sz w:val="23"/>
          <w:szCs w:val="23"/>
        </w:rPr>
        <w:t xml:space="preserve">in the Professional </w:t>
      </w:r>
      <w:r w:rsidRPr="005029BE">
        <w:rPr>
          <w:rFonts w:ascii="Arial" w:hAnsi="Arial" w:cs="Arial"/>
          <w:color w:val="000000"/>
          <w:sz w:val="23"/>
          <w:szCs w:val="23"/>
        </w:rPr>
        <w:t xml:space="preserve">&amp; Scientific, </w:t>
      </w:r>
      <w:r w:rsidR="00ED7775" w:rsidRPr="005029BE">
        <w:rPr>
          <w:rFonts w:ascii="Arial" w:hAnsi="Arial" w:cs="Arial"/>
          <w:color w:val="000000"/>
          <w:sz w:val="23"/>
          <w:szCs w:val="23"/>
        </w:rPr>
        <w:t>Real Estate and Transport and Communication</w:t>
      </w:r>
      <w:r w:rsidR="00321A09">
        <w:rPr>
          <w:rFonts w:ascii="Arial" w:hAnsi="Arial" w:cs="Arial"/>
          <w:color w:val="000000"/>
          <w:sz w:val="23"/>
          <w:szCs w:val="23"/>
        </w:rPr>
        <w:t xml:space="preserve"> sectors.</w:t>
      </w:r>
    </w:p>
    <w:p w:rsidR="003C3621" w:rsidRDefault="003C3621" w:rsidP="00B427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3C3621" w:rsidRPr="003C3621" w:rsidRDefault="00321A09" w:rsidP="003C3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Significant growth is proposed in the town centre area placing additional pressure on transport networks. </w:t>
      </w:r>
      <w:r w:rsidR="003C3621" w:rsidRPr="000956D1">
        <w:rPr>
          <w:rFonts w:ascii="Arial" w:hAnsi="Arial" w:cs="Arial"/>
        </w:rPr>
        <w:t>By the year</w:t>
      </w:r>
      <w:r w:rsidR="003C3621">
        <w:rPr>
          <w:rFonts w:ascii="Arial" w:hAnsi="Arial" w:cs="Arial"/>
        </w:rPr>
        <w:t xml:space="preserve"> </w:t>
      </w:r>
      <w:r w:rsidR="003C3621" w:rsidRPr="000956D1">
        <w:rPr>
          <w:rFonts w:ascii="Arial" w:hAnsi="Arial" w:cs="Arial"/>
        </w:rPr>
        <w:t>2031 average journey times from the study area to key destinations are expected to increase in bot</w:t>
      </w:r>
      <w:r w:rsidR="003C3621">
        <w:rPr>
          <w:rFonts w:ascii="Arial" w:hAnsi="Arial" w:cs="Arial"/>
        </w:rPr>
        <w:t xml:space="preserve">h the morning and evening peaks, </w:t>
      </w:r>
      <w:r>
        <w:rPr>
          <w:rFonts w:ascii="Arial" w:hAnsi="Arial" w:cs="Arial"/>
        </w:rPr>
        <w:t xml:space="preserve">particularly to destinations to the north and east, </w:t>
      </w:r>
    </w:p>
    <w:sectPr w:rsidR="003C3621" w:rsidRPr="003C3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1"/>
    <w:rsid w:val="00000D6D"/>
    <w:rsid w:val="00017DA0"/>
    <w:rsid w:val="00030CF6"/>
    <w:rsid w:val="000956D1"/>
    <w:rsid w:val="001008C4"/>
    <w:rsid w:val="001119B9"/>
    <w:rsid w:val="00167943"/>
    <w:rsid w:val="00212A35"/>
    <w:rsid w:val="00245560"/>
    <w:rsid w:val="00255D12"/>
    <w:rsid w:val="00256A55"/>
    <w:rsid w:val="00282930"/>
    <w:rsid w:val="00287E20"/>
    <w:rsid w:val="002B5134"/>
    <w:rsid w:val="002D385F"/>
    <w:rsid w:val="002E05A9"/>
    <w:rsid w:val="00321A09"/>
    <w:rsid w:val="00322773"/>
    <w:rsid w:val="00336E9C"/>
    <w:rsid w:val="003505B5"/>
    <w:rsid w:val="00354B1C"/>
    <w:rsid w:val="0035643E"/>
    <w:rsid w:val="00387D5E"/>
    <w:rsid w:val="003A34EB"/>
    <w:rsid w:val="003B2663"/>
    <w:rsid w:val="003C3621"/>
    <w:rsid w:val="003E5A0A"/>
    <w:rsid w:val="003F4803"/>
    <w:rsid w:val="003F516D"/>
    <w:rsid w:val="0041251B"/>
    <w:rsid w:val="00432A4C"/>
    <w:rsid w:val="00447316"/>
    <w:rsid w:val="0047039B"/>
    <w:rsid w:val="00471A8B"/>
    <w:rsid w:val="004B5963"/>
    <w:rsid w:val="004C16B7"/>
    <w:rsid w:val="004F0FD4"/>
    <w:rsid w:val="005029BE"/>
    <w:rsid w:val="00533DB4"/>
    <w:rsid w:val="0057332F"/>
    <w:rsid w:val="0057588D"/>
    <w:rsid w:val="005B1FF1"/>
    <w:rsid w:val="005E71E4"/>
    <w:rsid w:val="0062623A"/>
    <w:rsid w:val="00640AD3"/>
    <w:rsid w:val="006D06DC"/>
    <w:rsid w:val="007714EF"/>
    <w:rsid w:val="00780363"/>
    <w:rsid w:val="00792B36"/>
    <w:rsid w:val="00793D21"/>
    <w:rsid w:val="007C0665"/>
    <w:rsid w:val="007E065D"/>
    <w:rsid w:val="00802C02"/>
    <w:rsid w:val="00817D7A"/>
    <w:rsid w:val="00833E47"/>
    <w:rsid w:val="0087441F"/>
    <w:rsid w:val="008B05C3"/>
    <w:rsid w:val="008D7412"/>
    <w:rsid w:val="008E302C"/>
    <w:rsid w:val="008E52BA"/>
    <w:rsid w:val="00924393"/>
    <w:rsid w:val="0094123D"/>
    <w:rsid w:val="009966CE"/>
    <w:rsid w:val="00997D63"/>
    <w:rsid w:val="009C4378"/>
    <w:rsid w:val="009D3C1F"/>
    <w:rsid w:val="009E5694"/>
    <w:rsid w:val="00A30090"/>
    <w:rsid w:val="00A57CE7"/>
    <w:rsid w:val="00A95CE9"/>
    <w:rsid w:val="00A96B9D"/>
    <w:rsid w:val="00A9717B"/>
    <w:rsid w:val="00AA3E6F"/>
    <w:rsid w:val="00AB452E"/>
    <w:rsid w:val="00AC1571"/>
    <w:rsid w:val="00AE2486"/>
    <w:rsid w:val="00AE541B"/>
    <w:rsid w:val="00B001C6"/>
    <w:rsid w:val="00B04E00"/>
    <w:rsid w:val="00B16437"/>
    <w:rsid w:val="00B25EE2"/>
    <w:rsid w:val="00B427DB"/>
    <w:rsid w:val="00B45FD2"/>
    <w:rsid w:val="00B71989"/>
    <w:rsid w:val="00B73CA9"/>
    <w:rsid w:val="00B8086F"/>
    <w:rsid w:val="00BB3683"/>
    <w:rsid w:val="00BE2D68"/>
    <w:rsid w:val="00C03C8F"/>
    <w:rsid w:val="00C07E78"/>
    <w:rsid w:val="00C32342"/>
    <w:rsid w:val="00C47614"/>
    <w:rsid w:val="00C92673"/>
    <w:rsid w:val="00C97EAA"/>
    <w:rsid w:val="00CA47EE"/>
    <w:rsid w:val="00CB1BFE"/>
    <w:rsid w:val="00CD3E03"/>
    <w:rsid w:val="00CD5868"/>
    <w:rsid w:val="00CE57DE"/>
    <w:rsid w:val="00D009D8"/>
    <w:rsid w:val="00D20205"/>
    <w:rsid w:val="00D27748"/>
    <w:rsid w:val="00D37ECB"/>
    <w:rsid w:val="00D776AB"/>
    <w:rsid w:val="00D812E6"/>
    <w:rsid w:val="00D959AD"/>
    <w:rsid w:val="00DA7DE7"/>
    <w:rsid w:val="00DB2B23"/>
    <w:rsid w:val="00DD1720"/>
    <w:rsid w:val="00DD30D4"/>
    <w:rsid w:val="00DF1BB2"/>
    <w:rsid w:val="00E16994"/>
    <w:rsid w:val="00E23AD2"/>
    <w:rsid w:val="00E618AD"/>
    <w:rsid w:val="00E81A9D"/>
    <w:rsid w:val="00E96CC6"/>
    <w:rsid w:val="00EC2FA2"/>
    <w:rsid w:val="00EC73CB"/>
    <w:rsid w:val="00ED7775"/>
    <w:rsid w:val="00EF5FAD"/>
    <w:rsid w:val="00EF71F1"/>
    <w:rsid w:val="00F07877"/>
    <w:rsid w:val="00F7253B"/>
    <w:rsid w:val="00FA118E"/>
    <w:rsid w:val="00FB7213"/>
    <w:rsid w:val="00FB7624"/>
    <w:rsid w:val="00FB7DC4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AC1571"/>
    <w:pPr>
      <w:autoSpaceDE w:val="0"/>
      <w:autoSpaceDN w:val="0"/>
      <w:adjustRightInd w:val="0"/>
      <w:spacing w:after="0" w:line="48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AC157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AC1571"/>
    <w:pPr>
      <w:autoSpaceDE w:val="0"/>
      <w:autoSpaceDN w:val="0"/>
      <w:adjustRightInd w:val="0"/>
      <w:spacing w:after="0" w:line="48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AC157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za Document" ma:contentTypeID="0x010100EC3406C202E4497181665C11E646D3A3004929C698538F0747B2B5BA734ECAE2CC" ma:contentTypeVersion="4" ma:contentTypeDescription="Plaza document base content type" ma:contentTypeScope="" ma:versionID="0e715033bbe240fa51ed33d8a75ae13b">
  <xsd:schema xmlns:xsd="http://www.w3.org/2001/XMLSchema" xmlns:xs="http://www.w3.org/2001/XMLSchema" xmlns:p="http://schemas.microsoft.com/office/2006/metadata/properties" xmlns:ns2="03d264b3-6678-4184-8ce6-937aabf157c3" xmlns:ns3="18bb6df7-1a3f-47ea-9f63-240a10f5c8c5" targetNamespace="http://schemas.microsoft.com/office/2006/metadata/properties" ma:root="true" ma:fieldsID="2b3bb78ca3df8a501fb2b5b51dd37bc8" ns2:_="" ns3:_="">
    <xsd:import namespace="03d264b3-6678-4184-8ce6-937aabf157c3"/>
    <xsd:import namespace="18bb6df7-1a3f-47ea-9f63-240a10f5c8c5"/>
    <xsd:element name="properties">
      <xsd:complexType>
        <xsd:sequence>
          <xsd:element name="documentManagement">
            <xsd:complexType>
              <xsd:all>
                <xsd:element ref="ns2:cb978c0ac62045eba5090ce2ec6b982e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64b3-6678-4184-8ce6-937aabf157c3" elementFormDefault="qualified">
    <xsd:import namespace="http://schemas.microsoft.com/office/2006/documentManagement/types"/>
    <xsd:import namespace="http://schemas.microsoft.com/office/infopath/2007/PartnerControls"/>
    <xsd:element name="cb978c0ac62045eba5090ce2ec6b982e" ma:index="8" nillable="true" ma:taxonomy="true" ma:internalName="cb978c0ac62045eba5090ce2ec6b982e" ma:taxonomyFieldName="PZFileplanreference" ma:displayName="File Plan Reference" ma:readOnly="false" ma:default="" ma:fieldId="{cb978c0a-c620-45eb-a509-0ce2ec6b982e}" ma:sspId="2cecac4d-2ae6-4b11-90e2-d65a676b88c1" ma:termSetId="81cf162c-788c-4cf4-84a1-1df2b6eb51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9425fc0-6865-40d0-82d2-bea0750410e4}" ma:internalName="TaxCatchAll" ma:showField="CatchAllData" ma:web="18bb6df7-1a3f-47ea-9f63-240a10f5c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9425fc0-6865-40d0-82d2-bea0750410e4}" ma:internalName="TaxCatchAllLabel" ma:readOnly="true" ma:showField="CatchAllDataLabel" ma:web="18bb6df7-1a3f-47ea-9f63-240a10f5c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b6df7-1a3f-47ea-9f63-240a10f5c8c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cecac4d-2ae6-4b11-90e2-d65a676b88c1" ContentTypeId="0x010100EC3406C202E4497181665C11E646D3A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264b3-6678-4184-8ce6-937aabf157c3"/>
    <cb978c0ac62045eba5090ce2ec6b982e xmlns="03d264b3-6678-4184-8ce6-937aabf157c3">
      <Terms xmlns="http://schemas.microsoft.com/office/infopath/2007/PartnerControls"/>
    </cb978c0ac62045eba5090ce2ec6b982e>
    <_dlc_DocId xmlns="18bb6df7-1a3f-47ea-9f63-240a10f5c8c5">PRO0-1865519394-189</_dlc_DocId>
    <_dlc_DocIdUrl xmlns="18bb6df7-1a3f-47ea-9f63-240a10f5c8c5">
      <Url>https://hertscc365.sharepoint.com/Sites/intranet-DraftSouthWestHertsGrowthTransportPlan/_layouts/15/DocIdRedir.aspx?ID=PRO0-1865519394-189</Url>
      <Description>PRO0-1865519394-189</Description>
    </_dlc_DocIdUrl>
  </documentManagement>
</p:properties>
</file>

<file path=customXml/itemProps1.xml><?xml version="1.0" encoding="utf-8"?>
<ds:datastoreItem xmlns:ds="http://schemas.openxmlformats.org/officeDocument/2006/customXml" ds:itemID="{62751403-D781-4FEF-A931-A6EA7884E7BA}"/>
</file>

<file path=customXml/itemProps2.xml><?xml version="1.0" encoding="utf-8"?>
<ds:datastoreItem xmlns:ds="http://schemas.openxmlformats.org/officeDocument/2006/customXml" ds:itemID="{AF0A55B7-2822-49F5-AD35-71EB3ADB3FB8}"/>
</file>

<file path=customXml/itemProps3.xml><?xml version="1.0" encoding="utf-8"?>
<ds:datastoreItem xmlns:ds="http://schemas.openxmlformats.org/officeDocument/2006/customXml" ds:itemID="{06D7F706-96F4-4FA3-8417-DA91CD82BE81}"/>
</file>

<file path=customXml/itemProps4.xml><?xml version="1.0" encoding="utf-8"?>
<ds:datastoreItem xmlns:ds="http://schemas.openxmlformats.org/officeDocument/2006/customXml" ds:itemID="{4ECF99A8-A15A-42CC-B808-8A0F115F6617}"/>
</file>

<file path=customXml/itemProps5.xml><?xml version="1.0" encoding="utf-8"?>
<ds:datastoreItem xmlns:ds="http://schemas.openxmlformats.org/officeDocument/2006/customXml" ds:itemID="{978E9966-AB7D-4822-BAB5-EF5BF4CC0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789</Words>
  <Characters>4503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5282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Ivins</dc:creator>
  <cp:lastModifiedBy>Odette Carter</cp:lastModifiedBy>
  <cp:revision>2</cp:revision>
  <dcterms:created xsi:type="dcterms:W3CDTF">2018-07-16T10:57:00Z</dcterms:created>
  <dcterms:modified xsi:type="dcterms:W3CDTF">2018-07-16T10:57:00Z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0x010100EC3406C202E4497181665C11E646D3A3004929C698538F0747B2B5BA734ECAE2CC</vt:lpwstr>
  </property>
  <property fmtid="{D5CDD505-2E9C-101B-9397-08002B2CF9AE}" pid="3" name="_dlc_DocIdItemGuid">
    <vt:lpwstr>72e28651-4afe-4731-8314-4513d2f33535</vt:lpwstr>
  </property>
</Properties>
</file>