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7" w:rsidRPr="00304822" w:rsidRDefault="00734EC7" w:rsidP="00B760BD">
      <w:pPr>
        <w:jc w:val="center"/>
        <w:rPr>
          <w:rFonts w:ascii="Arial Narrow" w:hAnsi="Arial Narrow"/>
          <w:color w:val="990099"/>
          <w:sz w:val="28"/>
          <w:szCs w:val="28"/>
        </w:rPr>
      </w:pPr>
      <w:r w:rsidRPr="00304822">
        <w:rPr>
          <w:rFonts w:ascii="Comic Sans MS" w:hAnsi="Comic Sans MS"/>
          <w:b/>
          <w:color w:val="990099"/>
          <w:sz w:val="28"/>
          <w:szCs w:val="28"/>
        </w:rPr>
        <w:t>Purple Star Strategy</w:t>
      </w:r>
    </w:p>
    <w:p w:rsidR="00734EC7" w:rsidRPr="00F54442" w:rsidRDefault="00734EC7" w:rsidP="00734EC7">
      <w:pPr>
        <w:jc w:val="center"/>
        <w:rPr>
          <w:rFonts w:ascii="Comic Sans MS" w:hAnsi="Comic Sans MS"/>
          <w:b/>
          <w:sz w:val="28"/>
          <w:szCs w:val="28"/>
        </w:rPr>
      </w:pPr>
      <w:r w:rsidRPr="00F54442">
        <w:rPr>
          <w:rFonts w:ascii="Comic Sans MS" w:hAnsi="Comic Sans MS"/>
          <w:b/>
          <w:sz w:val="28"/>
          <w:szCs w:val="28"/>
        </w:rPr>
        <w:t>Application Form</w:t>
      </w:r>
    </w:p>
    <w:p w:rsidR="00734EC7" w:rsidRPr="00F54442" w:rsidRDefault="00734EC7" w:rsidP="00734EC7">
      <w:pPr>
        <w:rPr>
          <w:rFonts w:ascii="Comic Sans MS" w:hAnsi="Comic Sans M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6117"/>
      </w:tblGrid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Name and address of Service/Department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  <w:tr w:rsidR="002A7D6E" w:rsidRPr="00D33BDE" w:rsidTr="00DF6C54">
        <w:tc>
          <w:tcPr>
            <w:tcW w:w="1930" w:type="pct"/>
            <w:shd w:val="clear" w:color="auto" w:fill="auto"/>
          </w:tcPr>
          <w:p w:rsidR="002A7D6E" w:rsidRDefault="002A7D6E" w:rsidP="003E1A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of Application </w:t>
            </w:r>
          </w:p>
          <w:p w:rsidR="00211EA2" w:rsidRPr="00D33BDE" w:rsidRDefault="00211EA2" w:rsidP="003E1A9D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3070" w:type="pct"/>
            <w:shd w:val="clear" w:color="auto" w:fill="auto"/>
          </w:tcPr>
          <w:p w:rsidR="002A7D6E" w:rsidRPr="00D33BDE" w:rsidRDefault="002A7D6E" w:rsidP="003E1A9D">
            <w:pPr>
              <w:rPr>
                <w:rFonts w:ascii="Comic Sans MS" w:hAnsi="Comic Sans MS"/>
                <w:b/>
              </w:rPr>
            </w:pPr>
          </w:p>
        </w:tc>
      </w:tr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Name of Contact Person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Contact Number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Email address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Name of Service Manager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  <w:tr w:rsidR="00734EC7" w:rsidRPr="00D33BDE" w:rsidTr="00DF6C54">
        <w:tc>
          <w:tcPr>
            <w:tcW w:w="193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  <w:r w:rsidRPr="00D33BDE">
              <w:rPr>
                <w:rFonts w:ascii="Comic Sans MS" w:hAnsi="Comic Sans MS"/>
                <w:b/>
              </w:rPr>
              <w:t>Contact Number</w:t>
            </w:r>
          </w:p>
        </w:tc>
        <w:tc>
          <w:tcPr>
            <w:tcW w:w="3070" w:type="pct"/>
            <w:shd w:val="clear" w:color="auto" w:fill="auto"/>
          </w:tcPr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  <w:p w:rsidR="00734EC7" w:rsidRPr="00D33BDE" w:rsidRDefault="00734EC7" w:rsidP="003E1A9D">
            <w:pPr>
              <w:rPr>
                <w:rFonts w:ascii="Comic Sans MS" w:hAnsi="Comic Sans MS"/>
                <w:b/>
              </w:rPr>
            </w:pPr>
          </w:p>
        </w:tc>
      </w:tr>
    </w:tbl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numPr>
          <w:ilvl w:val="0"/>
          <w:numId w:val="1"/>
        </w:numPr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t xml:space="preserve">How often are people with a </w:t>
      </w:r>
      <w:r w:rsidRPr="00304822">
        <w:rPr>
          <w:rFonts w:ascii="Comic Sans MS" w:hAnsi="Comic Sans MS"/>
          <w:b/>
          <w:color w:val="990099"/>
        </w:rPr>
        <w:t>learning disability</w:t>
      </w:r>
      <w:r w:rsidRPr="00F54442">
        <w:rPr>
          <w:rFonts w:ascii="Comic Sans MS" w:hAnsi="Comic Sans MS"/>
          <w:b/>
        </w:rPr>
        <w:t xml:space="preserve"> referred to/or use your service?</w:t>
      </w: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numPr>
          <w:ilvl w:val="0"/>
          <w:numId w:val="1"/>
        </w:numPr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t>How many staff do you have in your team?</w:t>
      </w: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Default="00734EC7" w:rsidP="00734EC7">
      <w:pPr>
        <w:rPr>
          <w:rFonts w:ascii="Comic Sans MS" w:hAnsi="Comic Sans MS"/>
          <w:b/>
        </w:rPr>
      </w:pPr>
    </w:p>
    <w:p w:rsidR="00DF6C54" w:rsidRPr="00F54442" w:rsidRDefault="00DF6C54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numPr>
          <w:ilvl w:val="0"/>
          <w:numId w:val="1"/>
        </w:numPr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t xml:space="preserve">Why are you applying for the </w:t>
      </w:r>
      <w:r w:rsidRPr="00304822">
        <w:rPr>
          <w:rFonts w:ascii="Comic Sans MS" w:hAnsi="Comic Sans MS"/>
          <w:b/>
          <w:color w:val="990099"/>
        </w:rPr>
        <w:t>Purple Star Award</w:t>
      </w:r>
      <w:r w:rsidRPr="00F54442">
        <w:rPr>
          <w:rFonts w:ascii="Comic Sans MS" w:hAnsi="Comic Sans MS"/>
          <w:b/>
        </w:rPr>
        <w:t>?</w:t>
      </w:r>
    </w:p>
    <w:p w:rsidR="00734EC7" w:rsidRDefault="00734EC7" w:rsidP="00734EC7">
      <w:pPr>
        <w:rPr>
          <w:rFonts w:ascii="Comic Sans MS" w:hAnsi="Comic Sans MS"/>
          <w:b/>
        </w:rPr>
      </w:pPr>
    </w:p>
    <w:p w:rsidR="00734EC7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numPr>
          <w:ilvl w:val="0"/>
          <w:numId w:val="1"/>
        </w:numPr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t xml:space="preserve">Do you have any specific worries about your service delivery to people with a </w:t>
      </w:r>
      <w:r w:rsidRPr="00304822">
        <w:rPr>
          <w:rFonts w:ascii="Comic Sans MS" w:hAnsi="Comic Sans MS"/>
          <w:b/>
          <w:color w:val="990099"/>
        </w:rPr>
        <w:t>learning disability</w:t>
      </w:r>
      <w:r w:rsidRPr="00F54442">
        <w:rPr>
          <w:rFonts w:ascii="Comic Sans MS" w:hAnsi="Comic Sans MS"/>
          <w:b/>
        </w:rPr>
        <w:t>?</w:t>
      </w:r>
    </w:p>
    <w:p w:rsidR="00734EC7" w:rsidRDefault="00734EC7" w:rsidP="00734EC7">
      <w:pPr>
        <w:rPr>
          <w:rFonts w:ascii="Comic Sans MS" w:hAnsi="Comic Sans MS"/>
          <w:b/>
        </w:rPr>
      </w:pPr>
    </w:p>
    <w:p w:rsidR="00734EC7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734EC7" w:rsidRPr="00F54442" w:rsidRDefault="00734EC7" w:rsidP="00734EC7">
      <w:pPr>
        <w:numPr>
          <w:ilvl w:val="0"/>
          <w:numId w:val="1"/>
        </w:numPr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t xml:space="preserve">What was your score from the 12 questions in the </w:t>
      </w:r>
      <w:r w:rsidR="00DF6C54">
        <w:rPr>
          <w:rFonts w:ascii="Comic Sans MS" w:hAnsi="Comic Sans MS"/>
          <w:b/>
        </w:rPr>
        <w:t>‘Are you reaching for the Stars’</w:t>
      </w:r>
      <w:r w:rsidRPr="00304822">
        <w:rPr>
          <w:rFonts w:ascii="Comic Sans MS" w:hAnsi="Comic Sans MS"/>
          <w:b/>
          <w:color w:val="990099"/>
        </w:rPr>
        <w:t xml:space="preserve"> </w:t>
      </w:r>
      <w:r w:rsidRPr="00F54442">
        <w:rPr>
          <w:rFonts w:ascii="Comic Sans MS" w:hAnsi="Comic Sans MS"/>
          <w:b/>
        </w:rPr>
        <w:t>exerc</w:t>
      </w:r>
      <w:r>
        <w:rPr>
          <w:rFonts w:ascii="Comic Sans MS" w:hAnsi="Comic Sans MS"/>
          <w:b/>
        </w:rPr>
        <w:t>ise</w:t>
      </w:r>
      <w:r w:rsidRPr="00F54442">
        <w:rPr>
          <w:rFonts w:ascii="Comic Sans MS" w:hAnsi="Comic Sans MS"/>
          <w:b/>
        </w:rPr>
        <w:t>?</w:t>
      </w:r>
    </w:p>
    <w:p w:rsidR="00734EC7" w:rsidRPr="00F54442" w:rsidRDefault="00734EC7" w:rsidP="00734EC7">
      <w:pPr>
        <w:rPr>
          <w:rFonts w:ascii="Comic Sans MS" w:hAnsi="Comic Sans MS"/>
          <w:b/>
        </w:rPr>
      </w:pPr>
    </w:p>
    <w:p w:rsidR="00304822" w:rsidRDefault="00734EC7" w:rsidP="00DF6C54">
      <w:pPr>
        <w:ind w:left="360" w:firstLine="360"/>
        <w:rPr>
          <w:rFonts w:ascii="Comic Sans MS" w:hAnsi="Comic Sans MS"/>
          <w:b/>
        </w:rPr>
      </w:pPr>
      <w:r w:rsidRPr="00F54442">
        <w:rPr>
          <w:rFonts w:ascii="Comic Sans MS" w:hAnsi="Comic Sans MS"/>
          <w:b/>
        </w:rPr>
        <w:sym w:font="Wingdings" w:char="F0B6"/>
      </w:r>
      <w:r w:rsidRPr="00F54442">
        <w:rPr>
          <w:rFonts w:ascii="Comic Sans MS" w:hAnsi="Comic Sans MS"/>
          <w:b/>
        </w:rPr>
        <w:t xml:space="preserve"> 7 or more </w:t>
      </w:r>
      <w:r w:rsidRPr="00F54442">
        <w:rPr>
          <w:rFonts w:ascii="Comic Sans MS" w:hAnsi="Comic Sans MS"/>
          <w:b/>
        </w:rPr>
        <w:tab/>
      </w:r>
      <w:r w:rsidRPr="00F54442">
        <w:rPr>
          <w:rFonts w:ascii="Comic Sans MS" w:hAnsi="Comic Sans MS"/>
          <w:b/>
        </w:rPr>
        <w:tab/>
      </w:r>
      <w:r w:rsidRPr="00F54442">
        <w:rPr>
          <w:rFonts w:ascii="Comic Sans MS" w:hAnsi="Comic Sans MS"/>
          <w:b/>
        </w:rPr>
        <w:sym w:font="Wingdings" w:char="F0B6"/>
      </w:r>
      <w:r w:rsidRPr="00F54442">
        <w:rPr>
          <w:rFonts w:ascii="Comic Sans MS" w:hAnsi="Comic Sans MS"/>
          <w:b/>
        </w:rPr>
        <w:t xml:space="preserve"> 4 – 7</w:t>
      </w:r>
      <w:r w:rsidRPr="00F54442">
        <w:rPr>
          <w:rFonts w:ascii="Comic Sans MS" w:hAnsi="Comic Sans MS"/>
          <w:b/>
        </w:rPr>
        <w:tab/>
      </w:r>
      <w:r w:rsidRPr="00F54442">
        <w:rPr>
          <w:rFonts w:ascii="Comic Sans MS" w:hAnsi="Comic Sans MS"/>
          <w:b/>
        </w:rPr>
        <w:tab/>
      </w:r>
      <w:r w:rsidRPr="00F54442">
        <w:rPr>
          <w:rFonts w:ascii="Comic Sans MS" w:hAnsi="Comic Sans MS"/>
          <w:b/>
        </w:rPr>
        <w:sym w:font="Wingdings" w:char="F0B6"/>
      </w:r>
      <w:r>
        <w:rPr>
          <w:rFonts w:ascii="Comic Sans MS" w:hAnsi="Comic Sans MS"/>
          <w:b/>
        </w:rPr>
        <w:t xml:space="preserve"> </w:t>
      </w:r>
      <w:r w:rsidR="00304822">
        <w:rPr>
          <w:rFonts w:ascii="Comic Sans MS" w:hAnsi="Comic Sans MS"/>
          <w:b/>
        </w:rPr>
        <w:t>less than 4</w:t>
      </w:r>
    </w:p>
    <w:p w:rsidR="00DF6C54" w:rsidRDefault="00DF6C54" w:rsidP="00304822">
      <w:pPr>
        <w:ind w:left="360"/>
        <w:rPr>
          <w:rFonts w:ascii="Comic Sans MS" w:hAnsi="Comic Sans MS"/>
          <w:b/>
        </w:rPr>
      </w:pPr>
    </w:p>
    <w:p w:rsidR="00304822" w:rsidRDefault="00304822" w:rsidP="00DF6C54">
      <w:pPr>
        <w:ind w:left="36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turn over </w:t>
      </w:r>
    </w:p>
    <w:p w:rsidR="00734EC7" w:rsidRDefault="00734EC7" w:rsidP="00734EC7">
      <w:pPr>
        <w:ind w:left="360"/>
        <w:rPr>
          <w:rFonts w:ascii="Comic Sans MS" w:hAnsi="Comic Sans MS"/>
          <w:b/>
        </w:rPr>
      </w:pPr>
    </w:p>
    <w:p w:rsidR="00B57A83" w:rsidRDefault="00304822" w:rsidP="00734EC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Any other comments?</w:t>
      </w:r>
      <w:proofErr w:type="gramEnd"/>
    </w:p>
    <w:p w:rsidR="00304822" w:rsidRDefault="00304822" w:rsidP="00734EC7">
      <w:pPr>
        <w:rPr>
          <w:rFonts w:ascii="Comic Sans MS" w:hAnsi="Comic Sans MS"/>
        </w:rPr>
      </w:pPr>
      <w:r w:rsidRPr="0030482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6C96" wp14:editId="3B09782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179820" cy="27279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22" w:rsidRDefault="00304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486.6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VS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">
                <v:textbox>
                  <w:txbxContent>
                    <w:p w:rsidR="00304822" w:rsidRDefault="00304822"/>
                  </w:txbxContent>
                </v:textbox>
              </v:shape>
            </w:pict>
          </mc:Fallback>
        </mc:AlternateContent>
      </w:r>
    </w:p>
    <w:p w:rsidR="00304822" w:rsidRDefault="00304822" w:rsidP="00734EC7">
      <w:pPr>
        <w:rPr>
          <w:rFonts w:ascii="Comic Sans MS" w:hAnsi="Comic Sans MS"/>
        </w:rPr>
      </w:pPr>
    </w:p>
    <w:p w:rsidR="00304822" w:rsidRDefault="00304822" w:rsidP="00734EC7">
      <w:pPr>
        <w:rPr>
          <w:rFonts w:ascii="Comic Sans MS" w:hAnsi="Comic Sans MS"/>
        </w:rPr>
      </w:pPr>
    </w:p>
    <w:p w:rsidR="00304822" w:rsidRDefault="00304822" w:rsidP="00734EC7">
      <w:pPr>
        <w:rPr>
          <w:rFonts w:ascii="Comic Sans MS" w:hAnsi="Comic Sans MS"/>
        </w:rPr>
      </w:pPr>
    </w:p>
    <w:p w:rsidR="00304822" w:rsidRDefault="00304822" w:rsidP="00734EC7">
      <w:pPr>
        <w:rPr>
          <w:rFonts w:ascii="Comic Sans MS" w:hAnsi="Comic Sans MS"/>
        </w:rPr>
      </w:pPr>
    </w:p>
    <w:p w:rsidR="00304822" w:rsidRDefault="00304822" w:rsidP="00734EC7">
      <w:pPr>
        <w:rPr>
          <w:rFonts w:ascii="Comic Sans MS" w:hAnsi="Comic Sans MS"/>
        </w:rPr>
      </w:pPr>
    </w:p>
    <w:p w:rsidR="00304822" w:rsidRDefault="00304822" w:rsidP="00734EC7">
      <w:pPr>
        <w:rPr>
          <w:rFonts w:ascii="Comic Sans MS" w:hAnsi="Comic Sans MS"/>
        </w:rPr>
      </w:pPr>
    </w:p>
    <w:p w:rsidR="00B57A83" w:rsidRDefault="00B57A83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054415" w:rsidRDefault="00054415" w:rsidP="00734EC7">
      <w:pPr>
        <w:rPr>
          <w:rFonts w:ascii="Comic Sans MS" w:hAnsi="Comic Sans MS"/>
        </w:rPr>
      </w:pPr>
    </w:p>
    <w:p w:rsidR="00734EC7" w:rsidRDefault="00734EC7" w:rsidP="00734EC7">
      <w:pPr>
        <w:rPr>
          <w:rFonts w:ascii="Comic Sans MS" w:hAnsi="Comic Sans MS"/>
        </w:rPr>
      </w:pPr>
      <w:r w:rsidRPr="00F60016">
        <w:rPr>
          <w:rFonts w:ascii="Comic Sans MS" w:hAnsi="Comic Sans MS"/>
        </w:rPr>
        <w:t xml:space="preserve">Return </w:t>
      </w:r>
      <w:r>
        <w:rPr>
          <w:rFonts w:ascii="Comic Sans MS" w:hAnsi="Comic Sans MS"/>
        </w:rPr>
        <w:t xml:space="preserve">form </w:t>
      </w:r>
      <w:r w:rsidRPr="00F60016">
        <w:rPr>
          <w:rFonts w:ascii="Comic Sans MS" w:hAnsi="Comic Sans MS"/>
        </w:rPr>
        <w:t>to</w:t>
      </w:r>
      <w:r>
        <w:rPr>
          <w:rFonts w:ascii="Comic Sans MS" w:hAnsi="Comic Sans MS"/>
        </w:rPr>
        <w:t>:</w:t>
      </w:r>
      <w:r w:rsidRPr="00F60016">
        <w:rPr>
          <w:rFonts w:ascii="Comic Sans MS" w:hAnsi="Comic Sans MS"/>
        </w:rPr>
        <w:t xml:space="preserve"> </w:t>
      </w:r>
      <w:hyperlink r:id="rId8" w:history="1">
        <w:r w:rsidRPr="00744255">
          <w:rPr>
            <w:rStyle w:val="Hyperlink"/>
            <w:rFonts w:ascii="Comic Sans MS" w:hAnsi="Comic Sans MS"/>
          </w:rPr>
          <w:t>purplestarstrategy@hertfordshire.gov.uk</w:t>
        </w:r>
      </w:hyperlink>
      <w:r>
        <w:rPr>
          <w:rFonts w:ascii="Comic Sans MS" w:hAnsi="Comic Sans MS"/>
        </w:rPr>
        <w:t xml:space="preserve"> </w:t>
      </w:r>
    </w:p>
    <w:p w:rsidR="00054415" w:rsidRPr="00F60016" w:rsidRDefault="00054415" w:rsidP="00734EC7">
      <w:pPr>
        <w:rPr>
          <w:rFonts w:ascii="Comic Sans MS" w:hAnsi="Comic Sans MS"/>
        </w:rPr>
      </w:pPr>
    </w:p>
    <w:p w:rsidR="00734EC7" w:rsidRPr="00F60016" w:rsidRDefault="00734EC7" w:rsidP="00734EC7">
      <w:pPr>
        <w:rPr>
          <w:rFonts w:ascii="Comic Sans MS" w:hAnsi="Comic Sans MS"/>
        </w:rPr>
      </w:pPr>
      <w:proofErr w:type="gramStart"/>
      <w:r w:rsidRPr="00F60016">
        <w:rPr>
          <w:rFonts w:ascii="Comic Sans MS" w:hAnsi="Comic Sans MS"/>
        </w:rPr>
        <w:t>or</w:t>
      </w:r>
      <w:proofErr w:type="gramEnd"/>
      <w:r w:rsidRPr="00F60016">
        <w:rPr>
          <w:rFonts w:ascii="Comic Sans MS" w:hAnsi="Comic Sans MS"/>
        </w:rPr>
        <w:t xml:space="preserve"> by post to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color w:val="000000"/>
          <w:lang w:val="en"/>
        </w:rPr>
        <w:t>G</w:t>
      </w:r>
      <w:r w:rsidRPr="00F60016">
        <w:rPr>
          <w:rFonts w:ascii="Comic Sans MS" w:hAnsi="Comic Sans MS"/>
          <w:color w:val="000000"/>
          <w:lang w:val="en"/>
        </w:rPr>
        <w:t xml:space="preserve">round Floor, </w:t>
      </w:r>
      <w:proofErr w:type="spellStart"/>
      <w:r w:rsidRPr="00F60016">
        <w:rPr>
          <w:rFonts w:ascii="Comic Sans MS" w:hAnsi="Comic Sans MS"/>
          <w:color w:val="000000"/>
          <w:lang w:val="en"/>
        </w:rPr>
        <w:t>Farnham</w:t>
      </w:r>
      <w:proofErr w:type="spellEnd"/>
      <w:r w:rsidRPr="00F60016">
        <w:rPr>
          <w:rFonts w:ascii="Comic Sans MS" w:hAnsi="Comic Sans MS"/>
          <w:color w:val="000000"/>
          <w:lang w:val="en"/>
        </w:rPr>
        <w:t xml:space="preserve"> House, Six Hills Way, </w:t>
      </w:r>
      <w:proofErr w:type="spellStart"/>
      <w:r w:rsidRPr="00F60016">
        <w:rPr>
          <w:rFonts w:ascii="Comic Sans MS" w:hAnsi="Comic Sans MS"/>
          <w:color w:val="000000"/>
          <w:lang w:val="en"/>
        </w:rPr>
        <w:t>Stevenage</w:t>
      </w:r>
      <w:proofErr w:type="spellEnd"/>
      <w:r w:rsidRPr="00F60016">
        <w:rPr>
          <w:rFonts w:ascii="Comic Sans MS" w:hAnsi="Comic Sans MS"/>
          <w:color w:val="000000"/>
          <w:lang w:val="en"/>
        </w:rPr>
        <w:t>, Hertfordshire, SG1 2FQ</w:t>
      </w:r>
    </w:p>
    <w:p w:rsidR="00DB6C12" w:rsidRDefault="00211EA2"/>
    <w:sectPr w:rsidR="00DB6C12" w:rsidSect="00DF6C54">
      <w:headerReference w:type="default" r:id="rId9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7E" w:rsidRDefault="00B760BD">
      <w:r>
        <w:separator/>
      </w:r>
    </w:p>
  </w:endnote>
  <w:endnote w:type="continuationSeparator" w:id="0">
    <w:p w:rsidR="0096547E" w:rsidRDefault="00B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7E" w:rsidRDefault="00B760BD">
      <w:r>
        <w:separator/>
      </w:r>
    </w:p>
  </w:footnote>
  <w:footnote w:type="continuationSeparator" w:id="0">
    <w:p w:rsidR="0096547E" w:rsidRDefault="00B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4" w:rsidRDefault="00DF6C54">
    <w:pPr>
      <w:pStyle w:val="Header"/>
    </w:pPr>
    <w:r w:rsidRPr="007F3B08">
      <w:rPr>
        <w:noProof/>
      </w:rPr>
      <w:drawing>
        <wp:anchor distT="0" distB="0" distL="114300" distR="114300" simplePos="0" relativeHeight="251660288" behindDoc="1" locked="0" layoutInCell="1" allowOverlap="1" wp14:anchorId="59A41DCC" wp14:editId="0817FDF2">
          <wp:simplePos x="0" y="0"/>
          <wp:positionH relativeFrom="column">
            <wp:posOffset>2619375</wp:posOffset>
          </wp:positionH>
          <wp:positionV relativeFrom="paragraph">
            <wp:posOffset>-211455</wp:posOffset>
          </wp:positionV>
          <wp:extent cx="1226185" cy="433705"/>
          <wp:effectExtent l="0" t="0" r="0" b="4445"/>
          <wp:wrapTight wrapText="bothSides">
            <wp:wrapPolygon edited="0">
              <wp:start x="0" y="0"/>
              <wp:lineTo x="0" y="20873"/>
              <wp:lineTo x="21141" y="20873"/>
              <wp:lineTo x="21141" y="0"/>
              <wp:lineTo x="0" y="0"/>
            </wp:wrapPolygon>
          </wp:wrapTight>
          <wp:docPr id="1027" name="Picture 5" descr="eQUALITY_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5" descr="eQUALITY_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B08">
      <w:rPr>
        <w:noProof/>
      </w:rPr>
      <w:drawing>
        <wp:anchor distT="0" distB="0" distL="114300" distR="114300" simplePos="0" relativeHeight="251661312" behindDoc="1" locked="0" layoutInCell="1" allowOverlap="1" wp14:anchorId="1B75D06F" wp14:editId="11C9E98D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913130" cy="378460"/>
          <wp:effectExtent l="0" t="0" r="1270" b="2540"/>
          <wp:wrapTight wrapText="bothSides">
            <wp:wrapPolygon edited="0">
              <wp:start x="0" y="0"/>
              <wp:lineTo x="0" y="20658"/>
              <wp:lineTo x="21179" y="20658"/>
              <wp:lineTo x="21179" y="0"/>
              <wp:lineTo x="0" y="0"/>
            </wp:wrapPolygon>
          </wp:wrapTight>
          <wp:docPr id="10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B08">
      <w:rPr>
        <w:noProof/>
      </w:rPr>
      <w:drawing>
        <wp:anchor distT="0" distB="0" distL="114300" distR="114300" simplePos="0" relativeHeight="251659264" behindDoc="1" locked="0" layoutInCell="1" allowOverlap="1" wp14:anchorId="0A1174AF" wp14:editId="5AB6025D">
          <wp:simplePos x="0" y="0"/>
          <wp:positionH relativeFrom="column">
            <wp:posOffset>5581650</wp:posOffset>
          </wp:positionH>
          <wp:positionV relativeFrom="paragraph">
            <wp:posOffset>-154305</wp:posOffset>
          </wp:positionV>
          <wp:extent cx="593725" cy="369570"/>
          <wp:effectExtent l="0" t="0" r="0" b="0"/>
          <wp:wrapTight wrapText="bothSides">
            <wp:wrapPolygon edited="0">
              <wp:start x="0" y="0"/>
              <wp:lineTo x="0" y="20041"/>
              <wp:lineTo x="20791" y="20041"/>
              <wp:lineTo x="20791" y="0"/>
              <wp:lineTo x="0" y="0"/>
            </wp:wrapPolygon>
          </wp:wrapTight>
          <wp:docPr id="1028" name="Picture 4" descr="HCC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CC Logo Lar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C54" w:rsidRDefault="00DF6C54">
    <w:pPr>
      <w:pStyle w:val="Header"/>
    </w:pPr>
  </w:p>
  <w:p w:rsidR="00151211" w:rsidRDefault="00211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3565"/>
    <w:multiLevelType w:val="hybridMultilevel"/>
    <w:tmpl w:val="4E6AB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7"/>
    <w:rsid w:val="00054415"/>
    <w:rsid w:val="00211EA2"/>
    <w:rsid w:val="002A7D6E"/>
    <w:rsid w:val="00304822"/>
    <w:rsid w:val="004965DA"/>
    <w:rsid w:val="005E2DBA"/>
    <w:rsid w:val="005F08AA"/>
    <w:rsid w:val="006324C0"/>
    <w:rsid w:val="00713A8F"/>
    <w:rsid w:val="00734EC7"/>
    <w:rsid w:val="0096547E"/>
    <w:rsid w:val="00B57A83"/>
    <w:rsid w:val="00B760BD"/>
    <w:rsid w:val="00D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4E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4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C7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4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4E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4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C7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4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plestarstrategy@hertford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Kennedy</dc:creator>
  <cp:lastModifiedBy>Joseph Oliver</cp:lastModifiedBy>
  <cp:revision>4</cp:revision>
  <dcterms:created xsi:type="dcterms:W3CDTF">2016-03-03T13:44:00Z</dcterms:created>
  <dcterms:modified xsi:type="dcterms:W3CDTF">2017-06-06T15:12:00Z</dcterms:modified>
</cp:coreProperties>
</file>